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7" w:rsidRPr="00855B54" w:rsidRDefault="002130F7" w:rsidP="002130F7">
      <w:pPr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>АДМИНИСТРАЦИЯ ГОРОДА БЕРДСКА</w:t>
      </w:r>
    </w:p>
    <w:p w:rsidR="002130F7" w:rsidRPr="00855B54" w:rsidRDefault="002130F7" w:rsidP="002130F7">
      <w:pPr>
        <w:jc w:val="center"/>
        <w:rPr>
          <w:b/>
          <w:sz w:val="28"/>
          <w:szCs w:val="28"/>
        </w:rPr>
      </w:pPr>
    </w:p>
    <w:p w:rsidR="002130F7" w:rsidRPr="00855B54" w:rsidRDefault="002130F7" w:rsidP="002130F7">
      <w:pPr>
        <w:jc w:val="center"/>
        <w:rPr>
          <w:b/>
          <w:sz w:val="36"/>
          <w:szCs w:val="36"/>
        </w:rPr>
      </w:pPr>
      <w:r w:rsidRPr="00855B54">
        <w:rPr>
          <w:b/>
          <w:sz w:val="36"/>
          <w:szCs w:val="36"/>
        </w:rPr>
        <w:t>ПОСТАНОВЛЕНИЕ</w:t>
      </w:r>
    </w:p>
    <w:p w:rsidR="002130F7" w:rsidRPr="00855B54" w:rsidRDefault="002130F7" w:rsidP="002130F7">
      <w:pPr>
        <w:jc w:val="center"/>
        <w:rPr>
          <w:sz w:val="28"/>
          <w:szCs w:val="28"/>
        </w:rPr>
      </w:pPr>
    </w:p>
    <w:p w:rsidR="002130F7" w:rsidRPr="00855B54" w:rsidRDefault="00111C65" w:rsidP="002130F7">
      <w:pPr>
        <w:rPr>
          <w:sz w:val="28"/>
          <w:szCs w:val="28"/>
        </w:rPr>
      </w:pPr>
      <w:r>
        <w:rPr>
          <w:sz w:val="28"/>
          <w:szCs w:val="28"/>
        </w:rPr>
        <w:t>18.07.2023</w:t>
      </w:r>
      <w:r w:rsidR="002130F7" w:rsidRPr="00855B54">
        <w:rPr>
          <w:b/>
          <w:sz w:val="28"/>
          <w:szCs w:val="28"/>
        </w:rPr>
        <w:t xml:space="preserve">                                               </w:t>
      </w:r>
      <w:r w:rsidR="005B3DFC" w:rsidRPr="00855B54">
        <w:rPr>
          <w:b/>
          <w:sz w:val="28"/>
          <w:szCs w:val="28"/>
        </w:rPr>
        <w:t xml:space="preserve">                      </w:t>
      </w:r>
      <w:r w:rsidR="002130F7" w:rsidRPr="00855B54">
        <w:rPr>
          <w:b/>
          <w:sz w:val="28"/>
          <w:szCs w:val="28"/>
        </w:rPr>
        <w:tab/>
        <w:t xml:space="preserve">                       </w:t>
      </w:r>
      <w:r w:rsidR="002130F7" w:rsidRPr="00855B54">
        <w:rPr>
          <w:sz w:val="28"/>
          <w:szCs w:val="28"/>
        </w:rPr>
        <w:t xml:space="preserve">№ </w:t>
      </w:r>
      <w:r>
        <w:rPr>
          <w:sz w:val="28"/>
          <w:szCs w:val="28"/>
        </w:rPr>
        <w:t>3268/65</w:t>
      </w:r>
    </w:p>
    <w:p w:rsidR="002130F7" w:rsidRPr="00855B54" w:rsidRDefault="002130F7" w:rsidP="002130F7">
      <w:pPr>
        <w:rPr>
          <w:sz w:val="28"/>
          <w:szCs w:val="28"/>
        </w:rPr>
      </w:pPr>
    </w:p>
    <w:p w:rsidR="002130F7" w:rsidRPr="00855B54" w:rsidRDefault="002130F7" w:rsidP="002130F7">
      <w:pPr>
        <w:rPr>
          <w:sz w:val="28"/>
          <w:szCs w:val="28"/>
        </w:rPr>
      </w:pPr>
    </w:p>
    <w:p w:rsidR="00515259" w:rsidRPr="00855B54" w:rsidRDefault="00515259" w:rsidP="00515259">
      <w:pPr>
        <w:shd w:val="clear" w:color="auto" w:fill="FFFFFF"/>
        <w:ind w:right="38"/>
        <w:jc w:val="center"/>
        <w:rPr>
          <w:sz w:val="28"/>
          <w:szCs w:val="28"/>
        </w:rPr>
      </w:pPr>
      <w:r w:rsidRPr="00855B54">
        <w:rPr>
          <w:sz w:val="28"/>
          <w:szCs w:val="28"/>
        </w:rPr>
        <w:t xml:space="preserve">О внесении изменений в постановление администрации города Бердска </w:t>
      </w:r>
    </w:p>
    <w:p w:rsidR="00515259" w:rsidRPr="00855B54" w:rsidRDefault="00515259" w:rsidP="0096594E">
      <w:pPr>
        <w:jc w:val="center"/>
        <w:rPr>
          <w:spacing w:val="-1"/>
          <w:sz w:val="28"/>
          <w:szCs w:val="28"/>
        </w:rPr>
      </w:pPr>
      <w:r w:rsidRPr="00855B54">
        <w:rPr>
          <w:sz w:val="28"/>
          <w:szCs w:val="28"/>
        </w:rPr>
        <w:t>от 15.01.2019 № 44 «</w:t>
      </w:r>
      <w:r w:rsidR="002130F7" w:rsidRPr="00855B54">
        <w:rPr>
          <w:sz w:val="28"/>
          <w:szCs w:val="28"/>
        </w:rPr>
        <w:t>Об утве</w:t>
      </w:r>
      <w:r w:rsidR="00150CF3" w:rsidRPr="00855B54">
        <w:rPr>
          <w:sz w:val="28"/>
          <w:szCs w:val="28"/>
        </w:rPr>
        <w:t>рждении муниципальной программы</w:t>
      </w:r>
      <w:r w:rsidR="00FB3C89" w:rsidRPr="00855B54">
        <w:rPr>
          <w:sz w:val="28"/>
          <w:szCs w:val="28"/>
        </w:rPr>
        <w:t xml:space="preserve"> </w:t>
      </w:r>
      <w:r w:rsidR="00150CF3" w:rsidRPr="00855B54">
        <w:rPr>
          <w:spacing w:val="-1"/>
          <w:sz w:val="28"/>
          <w:szCs w:val="28"/>
        </w:rPr>
        <w:t xml:space="preserve">«Создание условий </w:t>
      </w:r>
      <w:r w:rsidR="002130F7" w:rsidRPr="00855B54">
        <w:rPr>
          <w:spacing w:val="-1"/>
          <w:sz w:val="28"/>
          <w:szCs w:val="28"/>
        </w:rPr>
        <w:t>для организ</w:t>
      </w:r>
      <w:r w:rsidR="00122BA8" w:rsidRPr="00855B54">
        <w:rPr>
          <w:spacing w:val="-1"/>
          <w:sz w:val="28"/>
          <w:szCs w:val="28"/>
        </w:rPr>
        <w:t xml:space="preserve">ации предоставления социальных </w:t>
      </w:r>
      <w:r w:rsidR="002130F7" w:rsidRPr="00855B54">
        <w:rPr>
          <w:spacing w:val="-1"/>
          <w:sz w:val="28"/>
          <w:szCs w:val="28"/>
        </w:rPr>
        <w:t>услуг, социального сопровождения и социального обслуживания  населения города Бердска</w:t>
      </w:r>
      <w:r w:rsidR="00B54CBA" w:rsidRPr="00855B54">
        <w:rPr>
          <w:spacing w:val="-1"/>
          <w:sz w:val="28"/>
          <w:szCs w:val="28"/>
        </w:rPr>
        <w:t>»</w:t>
      </w:r>
      <w:r w:rsidR="002130F7" w:rsidRPr="00855B54">
        <w:rPr>
          <w:spacing w:val="-1"/>
          <w:sz w:val="28"/>
          <w:szCs w:val="28"/>
        </w:rPr>
        <w:t xml:space="preserve"> </w:t>
      </w:r>
    </w:p>
    <w:p w:rsidR="002130F7" w:rsidRPr="00855B54" w:rsidRDefault="002130F7" w:rsidP="002130F7">
      <w:pPr>
        <w:jc w:val="center"/>
        <w:rPr>
          <w:sz w:val="28"/>
          <w:szCs w:val="28"/>
        </w:rPr>
      </w:pPr>
    </w:p>
    <w:p w:rsidR="002130F7" w:rsidRPr="00855B54" w:rsidRDefault="002130F7" w:rsidP="002130F7">
      <w:pPr>
        <w:jc w:val="center"/>
        <w:rPr>
          <w:sz w:val="28"/>
          <w:szCs w:val="28"/>
        </w:rPr>
      </w:pPr>
    </w:p>
    <w:p w:rsidR="00C80ECE" w:rsidRPr="00855B54" w:rsidRDefault="00B82922" w:rsidP="00017276">
      <w:pPr>
        <w:pStyle w:val="14"/>
        <w:ind w:firstLine="708"/>
        <w:jc w:val="both"/>
        <w:rPr>
          <w:shd w:val="clear" w:color="auto" w:fill="FFFFFF"/>
        </w:rPr>
      </w:pPr>
      <w:proofErr w:type="gramStart"/>
      <w:r w:rsidRPr="00855B54">
        <w:rPr>
          <w:shd w:val="clear" w:color="auto" w:fill="FFFFFF"/>
        </w:rPr>
        <w:t xml:space="preserve">В соответствии со статьей 179 Бюджетного кодекса Российской Федерации, </w:t>
      </w:r>
      <w:r w:rsidR="00E37ED6" w:rsidRPr="00855B54">
        <w:rPr>
          <w:shd w:val="clear" w:color="auto" w:fill="FFFFFF"/>
        </w:rPr>
        <w:t>в соответстви</w:t>
      </w:r>
      <w:r w:rsidR="00E37ED6">
        <w:rPr>
          <w:shd w:val="clear" w:color="auto" w:fill="FFFFFF"/>
        </w:rPr>
        <w:t>и</w:t>
      </w:r>
      <w:r w:rsidR="00E37ED6" w:rsidRPr="00855B54">
        <w:rPr>
          <w:shd w:val="clear" w:color="auto" w:fill="FFFFFF"/>
        </w:rPr>
        <w:t xml:space="preserve"> с </w:t>
      </w:r>
      <w:r w:rsidR="00E37ED6" w:rsidRPr="00855B54">
        <w:t xml:space="preserve">решением Совета депутатов города Бердска </w:t>
      </w:r>
      <w:r w:rsidR="00100A75" w:rsidRPr="00855B54">
        <w:t>от 27.04.2023</w:t>
      </w:r>
      <w:r w:rsidR="00100A75">
        <w:t xml:space="preserve"> </w:t>
      </w:r>
      <w:r w:rsidR="00E37ED6" w:rsidRPr="00855B54">
        <w:t xml:space="preserve">№ 156 «О внесении изменений решение Совета депутатов города Бердска от 22.12.2022 № 134 «О бюджете города Бердска на 2023 год и плановый период 2024 и 2025 годов», решением Совета депутатов города Бердска </w:t>
      </w:r>
      <w:r w:rsidR="00100A75" w:rsidRPr="00855B54">
        <w:t xml:space="preserve">от 19.12.2019 </w:t>
      </w:r>
      <w:r w:rsidR="00E37ED6" w:rsidRPr="00855B54">
        <w:t>№ 334 «Об утверждении Стратегии социально-экономического развития города Бердска</w:t>
      </w:r>
      <w:proofErr w:type="gramEnd"/>
      <w:r w:rsidR="00E37ED6" w:rsidRPr="00855B54">
        <w:t xml:space="preserve"> на период до 2030 года»</w:t>
      </w:r>
      <w:r w:rsidR="00E37ED6">
        <w:t xml:space="preserve">, </w:t>
      </w:r>
      <w:r w:rsidRPr="00855B54">
        <w:rPr>
          <w:shd w:val="clear" w:color="auto" w:fill="FFFFFF"/>
        </w:rPr>
        <w:t>на основании постановления администрации города Бердска от 07.10.2019 № 3310 «</w:t>
      </w:r>
      <w:r w:rsidRPr="00855B54">
        <w:rPr>
          <w:bCs/>
        </w:rPr>
        <w:t xml:space="preserve">О </w:t>
      </w:r>
      <w:hyperlink w:anchor="Par40" w:history="1">
        <w:proofErr w:type="gramStart"/>
        <w:r w:rsidRPr="00855B54">
          <w:t>порядк</w:t>
        </w:r>
      </w:hyperlink>
      <w:r w:rsidRPr="00855B54">
        <w:t>е</w:t>
      </w:r>
      <w:proofErr w:type="gramEnd"/>
      <w:r w:rsidRPr="00855B54">
        <w:t xml:space="preserve"> принятия решений о разработке муниципальных программ</w:t>
      </w:r>
      <w:r w:rsidRPr="00855B54">
        <w:rPr>
          <w:bCs/>
        </w:rPr>
        <w:t xml:space="preserve"> города Бердска, их формирования и реализации»,</w:t>
      </w:r>
      <w:r w:rsidRPr="00855B54">
        <w:rPr>
          <w:shd w:val="clear" w:color="auto" w:fill="FFFFFF"/>
        </w:rPr>
        <w:t xml:space="preserve"> </w:t>
      </w:r>
      <w:r w:rsidR="005C50AD" w:rsidRPr="00855B54">
        <w:rPr>
          <w:shd w:val="clear" w:color="auto" w:fill="FFFFFF"/>
        </w:rPr>
        <w:t>в соответствии с постановлением администрации города Бердска от 23.05.2023 № 2225/65 «</w:t>
      </w:r>
      <w:r w:rsidR="005C50AD" w:rsidRPr="00855B54">
        <w:t xml:space="preserve">О внесении изменений в постановление администрации города Бердска от 29.12.2011 № 3848 «О создании муниципального бюджетного учреждения «Комплексный центр социального обслуживания населения», </w:t>
      </w:r>
    </w:p>
    <w:p w:rsidR="002130F7" w:rsidRPr="00855B54" w:rsidRDefault="002130F7" w:rsidP="00C80ECE">
      <w:pPr>
        <w:jc w:val="both"/>
        <w:rPr>
          <w:sz w:val="28"/>
          <w:szCs w:val="28"/>
        </w:rPr>
      </w:pPr>
      <w:r w:rsidRPr="00855B54">
        <w:rPr>
          <w:color w:val="000000"/>
          <w:sz w:val="28"/>
          <w:szCs w:val="28"/>
          <w:shd w:val="clear" w:color="auto" w:fill="FFFFFF"/>
        </w:rPr>
        <w:t>П</w:t>
      </w:r>
      <w:r w:rsidRPr="00855B54">
        <w:rPr>
          <w:sz w:val="28"/>
          <w:szCs w:val="28"/>
        </w:rPr>
        <w:t>ОСТАНОВЛЯЮ:</w:t>
      </w:r>
    </w:p>
    <w:p w:rsidR="005C50AD" w:rsidRPr="00855B54" w:rsidRDefault="003A06C8" w:rsidP="005C50AD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>Внести в постановление администрации города</w:t>
      </w:r>
      <w:r w:rsidR="00E37ED6">
        <w:rPr>
          <w:sz w:val="28"/>
          <w:szCs w:val="28"/>
        </w:rPr>
        <w:t xml:space="preserve"> Бердска</w:t>
      </w:r>
      <w:r w:rsidRPr="00855B54">
        <w:rPr>
          <w:sz w:val="28"/>
          <w:szCs w:val="28"/>
        </w:rPr>
        <w:t xml:space="preserve"> от 15.01.2019 № 44 «Об утверждении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 </w:t>
      </w:r>
      <w:r w:rsidR="005C50AD" w:rsidRPr="00855B54">
        <w:rPr>
          <w:sz w:val="28"/>
          <w:szCs w:val="28"/>
        </w:rPr>
        <w:t xml:space="preserve">следующие </w:t>
      </w:r>
      <w:r w:rsidRPr="00855B54">
        <w:rPr>
          <w:sz w:val="28"/>
          <w:szCs w:val="28"/>
        </w:rPr>
        <w:t>изменения</w:t>
      </w:r>
      <w:r w:rsidR="005C50AD" w:rsidRPr="00855B54">
        <w:rPr>
          <w:sz w:val="28"/>
          <w:szCs w:val="28"/>
        </w:rPr>
        <w:t>:</w:t>
      </w:r>
    </w:p>
    <w:p w:rsidR="005C50AD" w:rsidRPr="00855B54" w:rsidRDefault="00C13816" w:rsidP="005C50AD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7ED6">
        <w:rPr>
          <w:sz w:val="28"/>
          <w:szCs w:val="28"/>
        </w:rPr>
        <w:t xml:space="preserve">о тексту </w:t>
      </w:r>
      <w:r w:rsidR="005C50AD" w:rsidRPr="00855B54">
        <w:rPr>
          <w:sz w:val="28"/>
          <w:szCs w:val="28"/>
        </w:rPr>
        <w:t>постановлени</w:t>
      </w:r>
      <w:r w:rsidR="00E37ED6">
        <w:rPr>
          <w:sz w:val="28"/>
          <w:szCs w:val="28"/>
        </w:rPr>
        <w:t>я</w:t>
      </w:r>
      <w:r w:rsidR="005C50AD" w:rsidRPr="00855B54">
        <w:rPr>
          <w:sz w:val="28"/>
          <w:szCs w:val="28"/>
        </w:rPr>
        <w:t xml:space="preserve"> слова «Муниципальное бюджетное учреждение «Комплексный центр социального обслуживания населения города Бердска»</w:t>
      </w:r>
      <w:r>
        <w:rPr>
          <w:sz w:val="28"/>
          <w:szCs w:val="28"/>
        </w:rPr>
        <w:t xml:space="preserve"> в соответствующем падеже</w:t>
      </w:r>
      <w:r w:rsidR="005C50AD" w:rsidRPr="00855B54">
        <w:rPr>
          <w:sz w:val="28"/>
          <w:szCs w:val="28"/>
        </w:rPr>
        <w:t xml:space="preserve"> заменить словами «Муниципальное бюджетное учреждение «Комплексный центр социального обслуживания населения «Юнона»</w:t>
      </w:r>
      <w:r>
        <w:rPr>
          <w:sz w:val="28"/>
          <w:szCs w:val="28"/>
        </w:rPr>
        <w:t xml:space="preserve"> в соответствующем падеже</w:t>
      </w:r>
      <w:r w:rsidR="00EF7650" w:rsidRPr="00855B54">
        <w:rPr>
          <w:sz w:val="28"/>
          <w:szCs w:val="28"/>
        </w:rPr>
        <w:t>, слова «МБУ КЦСОН г</w:t>
      </w:r>
      <w:proofErr w:type="gramStart"/>
      <w:r w:rsidR="00EF7650" w:rsidRPr="00855B54">
        <w:rPr>
          <w:sz w:val="28"/>
          <w:szCs w:val="28"/>
        </w:rPr>
        <w:t>.Б</w:t>
      </w:r>
      <w:proofErr w:type="gramEnd"/>
      <w:r w:rsidR="00EF7650" w:rsidRPr="00855B54">
        <w:rPr>
          <w:sz w:val="28"/>
          <w:szCs w:val="28"/>
        </w:rPr>
        <w:t xml:space="preserve">ердска» </w:t>
      </w:r>
      <w:r>
        <w:rPr>
          <w:sz w:val="28"/>
          <w:szCs w:val="28"/>
        </w:rPr>
        <w:t xml:space="preserve">в соответствующем падеже </w:t>
      </w:r>
      <w:r w:rsidR="00EF7650" w:rsidRPr="00855B54">
        <w:rPr>
          <w:sz w:val="28"/>
          <w:szCs w:val="28"/>
        </w:rPr>
        <w:t>заменить словами «МБУ КЦСОН «Юнона»</w:t>
      </w:r>
      <w:r w:rsidR="00E37ED6">
        <w:rPr>
          <w:sz w:val="28"/>
          <w:szCs w:val="28"/>
        </w:rPr>
        <w:t xml:space="preserve"> в соответствующ</w:t>
      </w:r>
      <w:r>
        <w:rPr>
          <w:sz w:val="28"/>
          <w:szCs w:val="28"/>
        </w:rPr>
        <w:t>ем</w:t>
      </w:r>
      <w:r w:rsidR="00E37ED6">
        <w:rPr>
          <w:sz w:val="28"/>
          <w:szCs w:val="28"/>
        </w:rPr>
        <w:t xml:space="preserve"> падеж</w:t>
      </w:r>
      <w:r>
        <w:rPr>
          <w:sz w:val="28"/>
          <w:szCs w:val="28"/>
        </w:rPr>
        <w:t>е</w:t>
      </w:r>
      <w:r w:rsidR="005C50AD" w:rsidRPr="00855B54">
        <w:rPr>
          <w:sz w:val="28"/>
          <w:szCs w:val="28"/>
        </w:rPr>
        <w:t>;</w:t>
      </w:r>
    </w:p>
    <w:p w:rsidR="003A06C8" w:rsidRPr="00855B54" w:rsidRDefault="00335CC6" w:rsidP="005C50AD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 xml:space="preserve">изложить раздел </w:t>
      </w:r>
      <w:r w:rsidRPr="00855B54">
        <w:rPr>
          <w:sz w:val="28"/>
          <w:szCs w:val="28"/>
          <w:lang w:val="en-US"/>
        </w:rPr>
        <w:t>I</w:t>
      </w:r>
      <w:r w:rsidRPr="00855B54">
        <w:rPr>
          <w:sz w:val="28"/>
          <w:szCs w:val="28"/>
        </w:rPr>
        <w:t xml:space="preserve"> приложения в новой редакции</w:t>
      </w:r>
      <w:r w:rsidR="00E37ED6">
        <w:rPr>
          <w:sz w:val="28"/>
          <w:szCs w:val="28"/>
        </w:rPr>
        <w:t>,</w:t>
      </w:r>
      <w:r w:rsidRPr="00855B54">
        <w:rPr>
          <w:sz w:val="28"/>
          <w:szCs w:val="28"/>
        </w:rPr>
        <w:t xml:space="preserve"> согласно приложению </w:t>
      </w:r>
      <w:r w:rsidR="00E37ED6">
        <w:rPr>
          <w:sz w:val="28"/>
          <w:szCs w:val="28"/>
        </w:rPr>
        <w:t>№</w:t>
      </w:r>
      <w:r w:rsidRPr="00855B54">
        <w:rPr>
          <w:sz w:val="28"/>
          <w:szCs w:val="28"/>
        </w:rPr>
        <w:t xml:space="preserve"> 1;</w:t>
      </w:r>
    </w:p>
    <w:p w:rsidR="00EF7650" w:rsidRPr="00855B54" w:rsidRDefault="00EF7650" w:rsidP="005C50AD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 xml:space="preserve">изложить раздел </w:t>
      </w:r>
      <w:r w:rsidRPr="00855B54">
        <w:rPr>
          <w:sz w:val="28"/>
          <w:szCs w:val="28"/>
          <w:lang w:val="en-US"/>
        </w:rPr>
        <w:t>V</w:t>
      </w:r>
      <w:r w:rsidRPr="00855B54">
        <w:rPr>
          <w:sz w:val="28"/>
          <w:szCs w:val="28"/>
        </w:rPr>
        <w:t xml:space="preserve"> приложения в новой редакции</w:t>
      </w:r>
      <w:r w:rsidR="00E37ED6">
        <w:rPr>
          <w:sz w:val="28"/>
          <w:szCs w:val="28"/>
        </w:rPr>
        <w:t>,</w:t>
      </w:r>
      <w:r w:rsidRPr="00855B54">
        <w:rPr>
          <w:sz w:val="28"/>
          <w:szCs w:val="28"/>
        </w:rPr>
        <w:t xml:space="preserve"> согласно приложению </w:t>
      </w:r>
      <w:r w:rsidR="00E37ED6">
        <w:rPr>
          <w:sz w:val="28"/>
          <w:szCs w:val="28"/>
        </w:rPr>
        <w:t>№</w:t>
      </w:r>
      <w:r w:rsidRPr="00855B54">
        <w:rPr>
          <w:sz w:val="28"/>
          <w:szCs w:val="28"/>
          <w:lang w:val="en-US"/>
        </w:rPr>
        <w:t xml:space="preserve"> 2</w:t>
      </w:r>
      <w:r w:rsidRPr="00855B54">
        <w:rPr>
          <w:sz w:val="28"/>
          <w:szCs w:val="28"/>
        </w:rPr>
        <w:t>;</w:t>
      </w:r>
    </w:p>
    <w:p w:rsidR="00CB3BDB" w:rsidRPr="00855B54" w:rsidRDefault="00CB3BDB" w:rsidP="005C50AD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 xml:space="preserve">изложить приложение </w:t>
      </w:r>
      <w:r w:rsidR="00E37ED6">
        <w:rPr>
          <w:sz w:val="28"/>
          <w:szCs w:val="28"/>
        </w:rPr>
        <w:t xml:space="preserve">№ </w:t>
      </w:r>
      <w:r w:rsidRPr="00855B54">
        <w:rPr>
          <w:sz w:val="28"/>
          <w:szCs w:val="28"/>
        </w:rPr>
        <w:t>1 к муниципальной программе</w:t>
      </w:r>
      <w:r w:rsidR="00E37ED6">
        <w:rPr>
          <w:sz w:val="28"/>
          <w:szCs w:val="28"/>
        </w:rPr>
        <w:t xml:space="preserve">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</w:r>
      <w:r w:rsidRPr="00855B54">
        <w:rPr>
          <w:sz w:val="28"/>
          <w:szCs w:val="28"/>
        </w:rPr>
        <w:t xml:space="preserve"> в новой редакции</w:t>
      </w:r>
      <w:r w:rsidR="00E37ED6">
        <w:rPr>
          <w:sz w:val="28"/>
          <w:szCs w:val="28"/>
        </w:rPr>
        <w:t>,</w:t>
      </w:r>
      <w:r w:rsidRPr="00855B54">
        <w:rPr>
          <w:sz w:val="28"/>
          <w:szCs w:val="28"/>
        </w:rPr>
        <w:t xml:space="preserve"> согласно приложению </w:t>
      </w:r>
      <w:r w:rsidR="00E37ED6">
        <w:rPr>
          <w:sz w:val="28"/>
          <w:szCs w:val="28"/>
        </w:rPr>
        <w:t>№</w:t>
      </w:r>
      <w:r w:rsidRPr="00855B54">
        <w:rPr>
          <w:sz w:val="28"/>
          <w:szCs w:val="28"/>
          <w:lang w:val="en-US"/>
        </w:rPr>
        <w:t xml:space="preserve"> </w:t>
      </w:r>
      <w:r w:rsidRPr="00855B54">
        <w:rPr>
          <w:sz w:val="28"/>
          <w:szCs w:val="28"/>
        </w:rPr>
        <w:t>3</w:t>
      </w:r>
      <w:r w:rsidRPr="00855B54">
        <w:rPr>
          <w:sz w:val="28"/>
          <w:szCs w:val="28"/>
          <w:lang w:val="en-US"/>
        </w:rPr>
        <w:t xml:space="preserve"> </w:t>
      </w:r>
      <w:r w:rsidRPr="00855B54">
        <w:rPr>
          <w:sz w:val="28"/>
          <w:szCs w:val="28"/>
        </w:rPr>
        <w:t xml:space="preserve"> к настоящему постановлению;</w:t>
      </w:r>
    </w:p>
    <w:p w:rsidR="0036620C" w:rsidRPr="00855B54" w:rsidRDefault="00855B54" w:rsidP="005C50AD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lastRenderedPageBreak/>
        <w:t xml:space="preserve">изложить приложение </w:t>
      </w:r>
      <w:r w:rsidR="00E37ED6">
        <w:rPr>
          <w:sz w:val="28"/>
          <w:szCs w:val="28"/>
        </w:rPr>
        <w:t>№</w:t>
      </w:r>
      <w:r w:rsidRPr="00855B54">
        <w:rPr>
          <w:sz w:val="28"/>
          <w:szCs w:val="28"/>
        </w:rPr>
        <w:t xml:space="preserve"> 3 к муниципальной программе</w:t>
      </w:r>
      <w:r w:rsidR="00E37ED6">
        <w:rPr>
          <w:sz w:val="28"/>
          <w:szCs w:val="28"/>
        </w:rPr>
        <w:t xml:space="preserve">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</w:r>
      <w:r w:rsidRPr="00855B54">
        <w:rPr>
          <w:sz w:val="28"/>
          <w:szCs w:val="28"/>
        </w:rPr>
        <w:t xml:space="preserve"> в новой редакции</w:t>
      </w:r>
      <w:r w:rsidR="00E37ED6">
        <w:rPr>
          <w:sz w:val="28"/>
          <w:szCs w:val="28"/>
        </w:rPr>
        <w:t>,</w:t>
      </w:r>
      <w:r w:rsidRPr="00855B54">
        <w:rPr>
          <w:sz w:val="28"/>
          <w:szCs w:val="28"/>
        </w:rPr>
        <w:t xml:space="preserve"> согласно приложению </w:t>
      </w:r>
      <w:r w:rsidR="00E37ED6">
        <w:rPr>
          <w:sz w:val="28"/>
          <w:szCs w:val="28"/>
        </w:rPr>
        <w:t>№</w:t>
      </w:r>
      <w:r w:rsidRPr="00855B54">
        <w:rPr>
          <w:sz w:val="28"/>
          <w:szCs w:val="28"/>
        </w:rPr>
        <w:t xml:space="preserve"> 4 к настоящему постановлению.</w:t>
      </w:r>
    </w:p>
    <w:p w:rsidR="000F0A36" w:rsidRPr="00855B54" w:rsidRDefault="00653FBB" w:rsidP="00D37BDD">
      <w:pPr>
        <w:ind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>2</w:t>
      </w:r>
      <w:r w:rsidR="002130F7" w:rsidRPr="00855B54">
        <w:rPr>
          <w:sz w:val="28"/>
          <w:szCs w:val="28"/>
        </w:rPr>
        <w:t>.</w:t>
      </w:r>
      <w:r w:rsidR="003A06C8" w:rsidRPr="00855B54">
        <w:rPr>
          <w:sz w:val="28"/>
          <w:szCs w:val="28"/>
        </w:rPr>
        <w:t> </w:t>
      </w:r>
      <w:r w:rsidR="000F0A36" w:rsidRPr="00855B54">
        <w:rPr>
          <w:sz w:val="28"/>
          <w:szCs w:val="28"/>
        </w:rPr>
        <w:t>Опубликовать</w:t>
      </w:r>
      <w:r w:rsidR="00C92BAB" w:rsidRPr="00855B54">
        <w:rPr>
          <w:sz w:val="28"/>
          <w:szCs w:val="28"/>
        </w:rPr>
        <w:t xml:space="preserve"> настоящее постановление в газете «</w:t>
      </w:r>
      <w:proofErr w:type="spellStart"/>
      <w:r w:rsidR="00C92BAB" w:rsidRPr="00855B54">
        <w:rPr>
          <w:sz w:val="28"/>
          <w:szCs w:val="28"/>
        </w:rPr>
        <w:t>Бердские</w:t>
      </w:r>
      <w:proofErr w:type="spellEnd"/>
      <w:r w:rsidR="00C92BAB" w:rsidRPr="00855B54">
        <w:rPr>
          <w:sz w:val="28"/>
          <w:szCs w:val="28"/>
        </w:rPr>
        <w:t xml:space="preserve"> новости», сетевом издании «</w:t>
      </w:r>
      <w:r w:rsidR="00C92BAB" w:rsidRPr="00855B54">
        <w:rPr>
          <w:sz w:val="28"/>
          <w:szCs w:val="28"/>
          <w:lang w:val="en-US"/>
        </w:rPr>
        <w:t>VN</w:t>
      </w:r>
      <w:r w:rsidR="00C92BAB" w:rsidRPr="00855B54">
        <w:rPr>
          <w:sz w:val="28"/>
          <w:szCs w:val="28"/>
        </w:rPr>
        <w:t>.</w:t>
      </w:r>
      <w:r w:rsidR="00C92BAB" w:rsidRPr="00855B54">
        <w:rPr>
          <w:sz w:val="28"/>
          <w:szCs w:val="28"/>
          <w:lang w:val="en-US"/>
        </w:rPr>
        <w:t>ru</w:t>
      </w:r>
      <w:proofErr w:type="gramStart"/>
      <w:r w:rsidR="00C92BAB" w:rsidRPr="00855B54">
        <w:rPr>
          <w:sz w:val="28"/>
          <w:szCs w:val="28"/>
        </w:rPr>
        <w:t xml:space="preserve"> В</w:t>
      </w:r>
      <w:proofErr w:type="gramEnd"/>
      <w:r w:rsidR="00C92BAB" w:rsidRPr="00855B54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2130F7" w:rsidRPr="00855B54" w:rsidRDefault="005C50AD" w:rsidP="00D37BDD">
      <w:pPr>
        <w:ind w:firstLine="709"/>
        <w:jc w:val="both"/>
        <w:rPr>
          <w:sz w:val="28"/>
          <w:szCs w:val="28"/>
        </w:rPr>
      </w:pPr>
      <w:r w:rsidRPr="00855B54">
        <w:rPr>
          <w:sz w:val="28"/>
          <w:szCs w:val="28"/>
        </w:rPr>
        <w:t>3</w:t>
      </w:r>
      <w:r w:rsidR="000F0A36" w:rsidRPr="00855B54">
        <w:rPr>
          <w:sz w:val="28"/>
          <w:szCs w:val="28"/>
        </w:rPr>
        <w:t xml:space="preserve">. </w:t>
      </w:r>
      <w:proofErr w:type="gramStart"/>
      <w:r w:rsidR="002130F7" w:rsidRPr="00855B54">
        <w:rPr>
          <w:sz w:val="28"/>
          <w:szCs w:val="28"/>
        </w:rPr>
        <w:t>Контроль за</w:t>
      </w:r>
      <w:proofErr w:type="gramEnd"/>
      <w:r w:rsidR="002130F7" w:rsidRPr="00855B54">
        <w:rPr>
          <w:sz w:val="28"/>
          <w:szCs w:val="28"/>
        </w:rPr>
        <w:t xml:space="preserve"> исполне</w:t>
      </w:r>
      <w:r w:rsidR="00150CF3" w:rsidRPr="00855B54">
        <w:rPr>
          <w:sz w:val="28"/>
          <w:szCs w:val="28"/>
        </w:rPr>
        <w:t>нием постановления возложить на</w:t>
      </w:r>
      <w:r w:rsidR="002130F7" w:rsidRPr="00855B54">
        <w:rPr>
          <w:sz w:val="28"/>
          <w:szCs w:val="28"/>
        </w:rPr>
        <w:t xml:space="preserve"> заместителя главы администрации (по </w:t>
      </w:r>
      <w:r w:rsidR="0069539E">
        <w:rPr>
          <w:sz w:val="28"/>
          <w:szCs w:val="28"/>
        </w:rPr>
        <w:t>социальной политике</w:t>
      </w:r>
      <w:r w:rsidR="002130F7" w:rsidRPr="00855B54">
        <w:rPr>
          <w:sz w:val="28"/>
          <w:szCs w:val="28"/>
        </w:rPr>
        <w:t>)</w:t>
      </w:r>
      <w:r w:rsidR="0069539E">
        <w:rPr>
          <w:sz w:val="28"/>
          <w:szCs w:val="28"/>
        </w:rPr>
        <w:t xml:space="preserve"> </w:t>
      </w:r>
      <w:proofErr w:type="spellStart"/>
      <w:r w:rsidR="0069539E">
        <w:rPr>
          <w:sz w:val="28"/>
          <w:szCs w:val="28"/>
        </w:rPr>
        <w:t>Добролюбскую</w:t>
      </w:r>
      <w:proofErr w:type="spellEnd"/>
      <w:r w:rsidR="0069539E">
        <w:rPr>
          <w:sz w:val="28"/>
          <w:szCs w:val="28"/>
        </w:rPr>
        <w:t xml:space="preserve"> О.В.</w:t>
      </w:r>
    </w:p>
    <w:p w:rsidR="002130F7" w:rsidRPr="00855B54" w:rsidRDefault="002130F7" w:rsidP="00D37BDD">
      <w:pPr>
        <w:ind w:firstLine="709"/>
        <w:rPr>
          <w:sz w:val="28"/>
          <w:szCs w:val="28"/>
        </w:rPr>
      </w:pPr>
    </w:p>
    <w:p w:rsidR="002130F7" w:rsidRPr="00855B54" w:rsidRDefault="002130F7" w:rsidP="00D37BDD">
      <w:pPr>
        <w:ind w:firstLine="709"/>
        <w:rPr>
          <w:sz w:val="28"/>
          <w:szCs w:val="28"/>
        </w:rPr>
      </w:pPr>
    </w:p>
    <w:p w:rsidR="003A06C8" w:rsidRPr="00855B54" w:rsidRDefault="003A06C8" w:rsidP="00D37BDD">
      <w:pPr>
        <w:ind w:firstLine="709"/>
        <w:rPr>
          <w:sz w:val="28"/>
          <w:szCs w:val="28"/>
        </w:rPr>
      </w:pPr>
    </w:p>
    <w:p w:rsidR="002130F7" w:rsidRPr="00855B54" w:rsidRDefault="005647B4" w:rsidP="00D37BDD">
      <w:pPr>
        <w:rPr>
          <w:sz w:val="28"/>
          <w:szCs w:val="28"/>
        </w:rPr>
      </w:pPr>
      <w:r w:rsidRPr="00855B54">
        <w:rPr>
          <w:sz w:val="28"/>
          <w:szCs w:val="28"/>
        </w:rPr>
        <w:t>Глав</w:t>
      </w:r>
      <w:r w:rsidR="00C233BB" w:rsidRPr="00855B54">
        <w:rPr>
          <w:sz w:val="28"/>
          <w:szCs w:val="28"/>
        </w:rPr>
        <w:t>а</w:t>
      </w:r>
      <w:r w:rsidR="002130F7" w:rsidRPr="00855B54">
        <w:rPr>
          <w:sz w:val="28"/>
          <w:szCs w:val="28"/>
        </w:rPr>
        <w:t xml:space="preserve"> города Бердска                       </w:t>
      </w:r>
      <w:r w:rsidR="00E64C60" w:rsidRPr="00855B54">
        <w:rPr>
          <w:sz w:val="28"/>
          <w:szCs w:val="28"/>
        </w:rPr>
        <w:t xml:space="preserve"> </w:t>
      </w:r>
      <w:r w:rsidR="002130F7" w:rsidRPr="00855B54">
        <w:rPr>
          <w:sz w:val="28"/>
          <w:szCs w:val="28"/>
        </w:rPr>
        <w:t xml:space="preserve">                  </w:t>
      </w:r>
      <w:r w:rsidR="00782A15" w:rsidRPr="00855B54">
        <w:rPr>
          <w:sz w:val="28"/>
          <w:szCs w:val="28"/>
        </w:rPr>
        <w:t xml:space="preserve"> </w:t>
      </w:r>
      <w:r w:rsidR="00C233BB" w:rsidRPr="00855B54">
        <w:rPr>
          <w:sz w:val="28"/>
          <w:szCs w:val="28"/>
        </w:rPr>
        <w:t xml:space="preserve">          </w:t>
      </w:r>
      <w:r w:rsidR="00782A15" w:rsidRPr="00855B54">
        <w:rPr>
          <w:sz w:val="28"/>
          <w:szCs w:val="28"/>
        </w:rPr>
        <w:t xml:space="preserve">  </w:t>
      </w:r>
      <w:r w:rsidR="00C233BB" w:rsidRPr="00855B54">
        <w:rPr>
          <w:sz w:val="28"/>
          <w:szCs w:val="28"/>
        </w:rPr>
        <w:t xml:space="preserve"> </w:t>
      </w:r>
      <w:r w:rsidR="00782A15" w:rsidRPr="00855B54">
        <w:rPr>
          <w:sz w:val="28"/>
          <w:szCs w:val="28"/>
        </w:rPr>
        <w:t xml:space="preserve">               </w:t>
      </w:r>
      <w:r w:rsidRPr="00855B54">
        <w:rPr>
          <w:sz w:val="28"/>
          <w:szCs w:val="28"/>
        </w:rPr>
        <w:t xml:space="preserve">   </w:t>
      </w:r>
      <w:r w:rsidR="0069539E">
        <w:rPr>
          <w:sz w:val="28"/>
          <w:szCs w:val="28"/>
        </w:rPr>
        <w:t xml:space="preserve">    </w:t>
      </w:r>
      <w:r w:rsidRPr="00855B54">
        <w:rPr>
          <w:sz w:val="28"/>
          <w:szCs w:val="28"/>
        </w:rPr>
        <w:t xml:space="preserve">      </w:t>
      </w:r>
      <w:r w:rsidR="00C233BB" w:rsidRPr="00855B54">
        <w:rPr>
          <w:sz w:val="28"/>
          <w:szCs w:val="28"/>
        </w:rPr>
        <w:t>Р</w:t>
      </w:r>
      <w:r w:rsidRPr="00855B54">
        <w:rPr>
          <w:sz w:val="28"/>
          <w:szCs w:val="28"/>
        </w:rPr>
        <w:t>.</w:t>
      </w:r>
      <w:r w:rsidR="00C233BB" w:rsidRPr="00855B54">
        <w:rPr>
          <w:sz w:val="28"/>
          <w:szCs w:val="28"/>
        </w:rPr>
        <w:t>В</w:t>
      </w:r>
      <w:r w:rsidRPr="00855B54">
        <w:rPr>
          <w:sz w:val="28"/>
          <w:szCs w:val="28"/>
        </w:rPr>
        <w:t xml:space="preserve">. </w:t>
      </w:r>
      <w:r w:rsidR="00C233BB" w:rsidRPr="00855B54">
        <w:rPr>
          <w:sz w:val="28"/>
          <w:szCs w:val="28"/>
        </w:rPr>
        <w:t>Бурдин</w:t>
      </w:r>
    </w:p>
    <w:p w:rsidR="002130F7" w:rsidRPr="00855B54" w:rsidRDefault="002130F7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C92BAB" w:rsidRPr="00855B54" w:rsidRDefault="00C92BAB" w:rsidP="00D37BDD">
      <w:pPr>
        <w:ind w:firstLine="709"/>
        <w:rPr>
          <w:sz w:val="28"/>
          <w:szCs w:val="28"/>
        </w:rPr>
      </w:pPr>
    </w:p>
    <w:p w:rsidR="00855B54" w:rsidRDefault="00855B54" w:rsidP="00D37BDD">
      <w:pPr>
        <w:jc w:val="both"/>
        <w:rPr>
          <w:sz w:val="20"/>
          <w:szCs w:val="20"/>
        </w:rPr>
      </w:pPr>
    </w:p>
    <w:p w:rsidR="00E37ED6" w:rsidRPr="00855B54" w:rsidRDefault="00E37ED6" w:rsidP="00D37BDD">
      <w:pPr>
        <w:jc w:val="both"/>
        <w:rPr>
          <w:sz w:val="20"/>
          <w:szCs w:val="20"/>
        </w:rPr>
      </w:pPr>
    </w:p>
    <w:p w:rsidR="00855B54" w:rsidRPr="00855B54" w:rsidRDefault="00855B54" w:rsidP="00D37BDD">
      <w:pPr>
        <w:jc w:val="both"/>
        <w:rPr>
          <w:sz w:val="20"/>
          <w:szCs w:val="20"/>
        </w:rPr>
      </w:pPr>
    </w:p>
    <w:p w:rsidR="002130F7" w:rsidRPr="00855B54" w:rsidRDefault="00330286" w:rsidP="00D37BDD">
      <w:pPr>
        <w:jc w:val="both"/>
        <w:rPr>
          <w:sz w:val="20"/>
          <w:szCs w:val="20"/>
        </w:rPr>
      </w:pPr>
      <w:r w:rsidRPr="00855B54">
        <w:rPr>
          <w:sz w:val="20"/>
          <w:szCs w:val="20"/>
        </w:rPr>
        <w:t>И.В. Воркулева</w:t>
      </w:r>
      <w:r w:rsidR="002130F7" w:rsidRPr="00855B54">
        <w:rPr>
          <w:sz w:val="20"/>
          <w:szCs w:val="20"/>
        </w:rPr>
        <w:t xml:space="preserve"> </w:t>
      </w:r>
    </w:p>
    <w:p w:rsidR="002130F7" w:rsidRPr="00855B54" w:rsidRDefault="002130F7" w:rsidP="00D37BDD">
      <w:pPr>
        <w:rPr>
          <w:sz w:val="20"/>
          <w:szCs w:val="20"/>
        </w:rPr>
      </w:pPr>
      <w:r w:rsidRPr="00855B54">
        <w:rPr>
          <w:sz w:val="20"/>
          <w:szCs w:val="20"/>
        </w:rPr>
        <w:t>5-</w:t>
      </w:r>
      <w:r w:rsidR="00CB5F65" w:rsidRPr="00855B54">
        <w:rPr>
          <w:sz w:val="20"/>
          <w:szCs w:val="20"/>
        </w:rPr>
        <w:t>5</w:t>
      </w:r>
      <w:r w:rsidRPr="00855B54">
        <w:rPr>
          <w:sz w:val="20"/>
          <w:szCs w:val="20"/>
        </w:rPr>
        <w:t>0-</w:t>
      </w:r>
      <w:r w:rsidR="00CB5F65" w:rsidRPr="00855B54">
        <w:rPr>
          <w:sz w:val="20"/>
          <w:szCs w:val="20"/>
        </w:rPr>
        <w:t>62</w:t>
      </w:r>
    </w:p>
    <w:p w:rsidR="00477292" w:rsidRPr="00855B54" w:rsidRDefault="00477292" w:rsidP="00D37BDD">
      <w:pPr>
        <w:rPr>
          <w:sz w:val="20"/>
          <w:szCs w:val="20"/>
        </w:rPr>
      </w:pPr>
    </w:p>
    <w:p w:rsidR="00477292" w:rsidRPr="00855B54" w:rsidRDefault="00477292" w:rsidP="00477292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335CC6" w:rsidRPr="00855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ED6">
        <w:rPr>
          <w:rFonts w:ascii="Times New Roman" w:hAnsi="Times New Roman" w:cs="Times New Roman"/>
          <w:b w:val="0"/>
          <w:sz w:val="28"/>
          <w:szCs w:val="28"/>
        </w:rPr>
        <w:t>№</w:t>
      </w:r>
      <w:r w:rsidR="00335CC6" w:rsidRPr="00855B5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477292" w:rsidRPr="00855B54" w:rsidRDefault="00477292" w:rsidP="00477292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77292" w:rsidRPr="00855B54" w:rsidRDefault="00477292" w:rsidP="00477292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</w:p>
    <w:p w:rsidR="00477292" w:rsidRPr="00855B54" w:rsidRDefault="00477292" w:rsidP="00477292">
      <w:pPr>
        <w:tabs>
          <w:tab w:val="left" w:pos="10348"/>
          <w:tab w:val="left" w:pos="10490"/>
        </w:tabs>
        <w:ind w:left="4956"/>
        <w:jc w:val="center"/>
        <w:rPr>
          <w:sz w:val="28"/>
          <w:szCs w:val="28"/>
        </w:rPr>
      </w:pPr>
      <w:r w:rsidRPr="00855B54">
        <w:rPr>
          <w:sz w:val="28"/>
          <w:szCs w:val="28"/>
        </w:rPr>
        <w:t>от_</w:t>
      </w:r>
      <w:r w:rsidR="00111C65">
        <w:rPr>
          <w:sz w:val="28"/>
          <w:szCs w:val="28"/>
        </w:rPr>
        <w:t>18.07.2023</w:t>
      </w:r>
      <w:r w:rsidRPr="00855B54">
        <w:rPr>
          <w:sz w:val="28"/>
          <w:szCs w:val="28"/>
        </w:rPr>
        <w:t>_№_</w:t>
      </w:r>
      <w:r w:rsidR="00111C65">
        <w:rPr>
          <w:sz w:val="28"/>
          <w:szCs w:val="28"/>
        </w:rPr>
        <w:t>3268/65</w:t>
      </w:r>
    </w:p>
    <w:p w:rsidR="005D3D15" w:rsidRDefault="005D3D15" w:rsidP="00477292">
      <w:pPr>
        <w:tabs>
          <w:tab w:val="left" w:pos="10348"/>
          <w:tab w:val="left" w:pos="10490"/>
        </w:tabs>
        <w:ind w:left="4956"/>
        <w:jc w:val="center"/>
        <w:rPr>
          <w:sz w:val="28"/>
          <w:szCs w:val="28"/>
        </w:rPr>
      </w:pPr>
    </w:p>
    <w:p w:rsidR="00477292" w:rsidRPr="00855B54" w:rsidRDefault="00477292" w:rsidP="00477292">
      <w:pPr>
        <w:tabs>
          <w:tab w:val="left" w:pos="10348"/>
          <w:tab w:val="left" w:pos="10490"/>
        </w:tabs>
        <w:ind w:left="4956"/>
        <w:rPr>
          <w:sz w:val="28"/>
          <w:szCs w:val="28"/>
        </w:rPr>
      </w:pPr>
    </w:p>
    <w:p w:rsidR="00477292" w:rsidRPr="00855B54" w:rsidRDefault="00477292" w:rsidP="00477292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292" w:rsidRPr="00855B54" w:rsidRDefault="00335CC6" w:rsidP="00335CC6">
      <w:pPr>
        <w:tabs>
          <w:tab w:val="left" w:pos="10348"/>
          <w:tab w:val="left" w:pos="10490"/>
        </w:tabs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 xml:space="preserve"> </w:t>
      </w:r>
      <w:r w:rsidR="0069539E">
        <w:rPr>
          <w:b/>
          <w:sz w:val="28"/>
          <w:szCs w:val="28"/>
        </w:rPr>
        <w:t>«</w:t>
      </w:r>
      <w:r w:rsidRPr="00855B54">
        <w:rPr>
          <w:b/>
          <w:sz w:val="28"/>
          <w:szCs w:val="28"/>
          <w:lang w:val="en-US"/>
        </w:rPr>
        <w:t>I</w:t>
      </w:r>
      <w:r w:rsidRPr="00855B54">
        <w:rPr>
          <w:b/>
          <w:sz w:val="28"/>
          <w:szCs w:val="28"/>
        </w:rPr>
        <w:t xml:space="preserve">. </w:t>
      </w:r>
      <w:r w:rsidR="00477292" w:rsidRPr="00855B54">
        <w:rPr>
          <w:b/>
          <w:sz w:val="28"/>
          <w:szCs w:val="28"/>
        </w:rPr>
        <w:t xml:space="preserve">ПАСПОРТ </w:t>
      </w: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 xml:space="preserve">МУНИЦИПАЛЬНОЙ ПРОГРАММЫ </w:t>
      </w:r>
    </w:p>
    <w:p w:rsidR="00477292" w:rsidRPr="00855B54" w:rsidRDefault="00477292" w:rsidP="00477292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tbl>
      <w:tblPr>
        <w:tblW w:w="10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529"/>
        <w:gridCol w:w="5832"/>
      </w:tblGrid>
      <w:tr w:rsidR="00477292" w:rsidRPr="00855B54" w:rsidTr="00E70D2F">
        <w:trPr>
          <w:trHeight w:val="503"/>
          <w:tblHeader/>
        </w:trPr>
        <w:tc>
          <w:tcPr>
            <w:tcW w:w="687" w:type="dxa"/>
          </w:tcPr>
          <w:p w:rsidR="00477292" w:rsidRPr="00855B54" w:rsidRDefault="00477292" w:rsidP="00E70D2F">
            <w:pPr>
              <w:pStyle w:val="HTML"/>
              <w:tabs>
                <w:tab w:val="left" w:pos="10348"/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HTML"/>
              <w:tabs>
                <w:tab w:val="clear" w:pos="916"/>
                <w:tab w:val="left" w:pos="72"/>
                <w:tab w:val="left" w:pos="10348"/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HTML"/>
              <w:tabs>
                <w:tab w:val="left" w:pos="10348"/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left="720" w:right="252" w:hanging="720"/>
              <w:jc w:val="center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150CF3" w:rsidRPr="00855B54">
              <w:rPr>
                <w:sz w:val="28"/>
                <w:szCs w:val="28"/>
              </w:rPr>
              <w:t>ивания населения города Бердска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HTML"/>
              <w:tabs>
                <w:tab w:val="clear" w:pos="916"/>
                <w:tab w:val="left" w:pos="72"/>
                <w:tab w:val="left" w:pos="10348"/>
                <w:tab w:val="left" w:pos="10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</w:pP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</w:pP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</w:pP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</w:pP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</w:pPr>
          </w:p>
          <w:p w:rsidR="00477292" w:rsidRPr="00855B54" w:rsidRDefault="00477292" w:rsidP="00E70D2F">
            <w:pPr>
              <w:tabs>
                <w:tab w:val="left" w:pos="2415"/>
                <w:tab w:val="left" w:pos="10348"/>
                <w:tab w:val="left" w:pos="10490"/>
              </w:tabs>
            </w:pPr>
            <w:r w:rsidRPr="00855B54">
              <w:tab/>
            </w:r>
          </w:p>
        </w:tc>
        <w:tc>
          <w:tcPr>
            <w:tcW w:w="5509" w:type="dxa"/>
            <w:shd w:val="clear" w:color="auto" w:fill="auto"/>
          </w:tcPr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Федеральный закон от 28.12.2013 №442-ФЗ «Об основах социального обслуживания граждан в Российской Федерации»;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Закон Новосибирской области от 18.12.2014 №499-ОЗ «Об отдельных вопросах организации социального обслуживания граждан в Новосибирской области»;</w:t>
            </w:r>
          </w:p>
          <w:p w:rsidR="00477292" w:rsidRPr="00855B54" w:rsidRDefault="00C92BAB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п</w:t>
            </w:r>
            <w:r w:rsidR="00477292" w:rsidRPr="00855B54">
              <w:rPr>
                <w:sz w:val="28"/>
                <w:szCs w:val="28"/>
              </w:rPr>
              <w:t xml:space="preserve">остановление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</w:t>
            </w:r>
            <w:r w:rsidR="00A63914" w:rsidRPr="00855B54">
              <w:rPr>
                <w:sz w:val="28"/>
                <w:szCs w:val="28"/>
              </w:rPr>
              <w:t>Новосибирской области</w:t>
            </w:r>
            <w:r w:rsidR="00477292" w:rsidRPr="00855B54">
              <w:rPr>
                <w:sz w:val="28"/>
                <w:szCs w:val="28"/>
              </w:rPr>
              <w:t>»;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постановление Правительства Новосибирской области от 09.12.2019      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решение Совета депутатов города Бердска от 19.12.2019 №</w:t>
            </w:r>
            <w:r w:rsidR="00CC416F" w:rsidRPr="00855B54">
              <w:rPr>
                <w:sz w:val="28"/>
                <w:szCs w:val="28"/>
              </w:rPr>
              <w:t xml:space="preserve"> </w:t>
            </w:r>
            <w:r w:rsidRPr="00855B54">
              <w:rPr>
                <w:sz w:val="28"/>
                <w:szCs w:val="28"/>
              </w:rPr>
              <w:t>337 «О бюджете города Бердска на 2020 год и плановый период 2021 и 2022 годов»;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lastRenderedPageBreak/>
              <w:t>решение Совета депутатов города Бердска  от 19.12.2019 № 335 «Об утверждении прогноза социально-экономического развития города Бердска на 2020 год и плановый период 2021 и 2022 годов»;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решение Совета депутатов города Бердска  от 27.09.2007 № 306 «Об утверждении надбавок за напря</w:t>
            </w:r>
            <w:r w:rsidR="00443BB2" w:rsidRPr="00855B54">
              <w:rPr>
                <w:b w:val="0"/>
                <w:sz w:val="28"/>
                <w:szCs w:val="28"/>
              </w:rPr>
              <w:t>женный труд работникам МУ КЦСОН</w:t>
            </w:r>
            <w:r w:rsidR="00CC416F" w:rsidRPr="00855B54">
              <w:rPr>
                <w:b w:val="0"/>
                <w:sz w:val="28"/>
                <w:szCs w:val="28"/>
              </w:rPr>
              <w:t>,</w:t>
            </w:r>
            <w:r w:rsidRPr="00855B54">
              <w:rPr>
                <w:b w:val="0"/>
                <w:sz w:val="28"/>
                <w:szCs w:val="28"/>
              </w:rPr>
              <w:t xml:space="preserve"> МУ «ЦСПСиД «Юнона»;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решение Совета депутатов города Бердска  от 18.09.2008 №</w:t>
            </w:r>
            <w:r w:rsidR="00CC416F" w:rsidRPr="00855B54">
              <w:rPr>
                <w:sz w:val="28"/>
                <w:szCs w:val="28"/>
              </w:rPr>
              <w:t xml:space="preserve"> </w:t>
            </w:r>
            <w:r w:rsidRPr="00855B54">
              <w:rPr>
                <w:sz w:val="28"/>
                <w:szCs w:val="28"/>
              </w:rPr>
              <w:t>450 «О компенсации транспортных расходов отдельным категориям работников МУ «КЦСОН»;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  <w:shd w:val="clear" w:color="auto" w:fill="FFFFFF"/>
              </w:rPr>
              <w:t xml:space="preserve">постановление администрации города Бердска от </w:t>
            </w:r>
            <w:r w:rsidRPr="00855B54">
              <w:rPr>
                <w:sz w:val="28"/>
                <w:szCs w:val="28"/>
              </w:rPr>
              <w:t xml:space="preserve">07.10.2019 № 3310 </w:t>
            </w:r>
            <w:r w:rsidRPr="00855B54">
              <w:rPr>
                <w:bCs/>
                <w:sz w:val="28"/>
                <w:szCs w:val="28"/>
              </w:rPr>
              <w:t>«Об утверждении порядка принятия решений о разработке муниципальных программ города Бердска, их формирования и реализации»</w:t>
            </w:r>
            <w:r w:rsidRPr="00855B54">
              <w:rPr>
                <w:sz w:val="28"/>
                <w:szCs w:val="28"/>
              </w:rPr>
              <w:t>;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rFonts w:eastAsia="Times New Roman"/>
                <w:w w:val="105"/>
                <w:sz w:val="28"/>
                <w:szCs w:val="20"/>
              </w:rPr>
            </w:pPr>
            <w:r w:rsidRPr="00855B54">
              <w:rPr>
                <w:sz w:val="28"/>
                <w:szCs w:val="28"/>
              </w:rPr>
              <w:t xml:space="preserve">постановление администрации города Бердска от </w:t>
            </w:r>
            <w:r w:rsidRPr="00855B54">
              <w:rPr>
                <w:rFonts w:eastAsia="Times New Roman"/>
                <w:w w:val="105"/>
                <w:sz w:val="28"/>
                <w:szCs w:val="20"/>
              </w:rPr>
              <w:t>09.06.2016 № 1631</w:t>
            </w:r>
            <w:r w:rsidRPr="00855B54">
              <w:rPr>
                <w:sz w:val="28"/>
                <w:szCs w:val="28"/>
              </w:rPr>
              <w:t xml:space="preserve"> «</w:t>
            </w:r>
            <w:r w:rsidRPr="00855B54">
              <w:rPr>
                <w:rFonts w:eastAsia="Times New Roman"/>
                <w:w w:val="105"/>
                <w:sz w:val="28"/>
                <w:szCs w:val="20"/>
              </w:rPr>
              <w:t>О плане мероприятий («дорожной карте») по повышению значений показателей доступности для инвалидов объектов и услуг на 2016-</w:t>
            </w:r>
            <w:r w:rsidRPr="00855B54">
              <w:rPr>
                <w:rFonts w:eastAsia="Times New Roman"/>
                <w:color w:val="000000"/>
                <w:w w:val="105"/>
                <w:sz w:val="28"/>
                <w:szCs w:val="20"/>
              </w:rPr>
              <w:t xml:space="preserve">2030 </w:t>
            </w:r>
            <w:r w:rsidRPr="00855B54">
              <w:rPr>
                <w:rFonts w:eastAsia="Times New Roman"/>
                <w:w w:val="105"/>
                <w:sz w:val="28"/>
                <w:szCs w:val="20"/>
              </w:rPr>
              <w:t>годы в городе Бердске</w:t>
            </w:r>
            <w:r w:rsidRPr="00855B54">
              <w:rPr>
                <w:sz w:val="28"/>
                <w:szCs w:val="28"/>
              </w:rPr>
              <w:t>»</w:t>
            </w:r>
            <w:r w:rsidR="00122BA8" w:rsidRPr="00855B54">
              <w:rPr>
                <w:sz w:val="28"/>
                <w:szCs w:val="28"/>
              </w:rPr>
              <w:t>.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Заказчик (заказчик – координатор) муниципальной программы  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Администрация города Бердска, отдел социального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обслуживания населения администрации города Бердска</w:t>
            </w:r>
            <w:proofErr w:type="gramEnd"/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Отдел социального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обслуживания населения администрации города Бердска</w:t>
            </w:r>
            <w:proofErr w:type="gramEnd"/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Начальник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отдела социального обслуживания населения администрации города Бердска</w:t>
            </w:r>
            <w:proofErr w:type="gramEnd"/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509" w:type="dxa"/>
          </w:tcPr>
          <w:p w:rsidR="00AC3F39" w:rsidRPr="00855B54" w:rsidRDefault="003A06C8" w:rsidP="007156DB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Администрация города Бердска, о</w:t>
            </w:r>
            <w:r w:rsidR="00477292" w:rsidRPr="00855B54">
              <w:rPr>
                <w:b w:val="0"/>
                <w:sz w:val="28"/>
                <w:szCs w:val="28"/>
              </w:rPr>
              <w:t xml:space="preserve">тдел социального </w:t>
            </w:r>
            <w:proofErr w:type="gramStart"/>
            <w:r w:rsidR="00477292" w:rsidRPr="00855B54">
              <w:rPr>
                <w:b w:val="0"/>
                <w:sz w:val="28"/>
                <w:szCs w:val="28"/>
              </w:rPr>
              <w:t>обслуживания населения администрации города Бердска</w:t>
            </w:r>
            <w:proofErr w:type="gramEnd"/>
            <w:r w:rsidR="00477292" w:rsidRPr="00855B54">
              <w:rPr>
                <w:b w:val="0"/>
                <w:sz w:val="28"/>
                <w:szCs w:val="28"/>
              </w:rPr>
              <w:t>,</w:t>
            </w:r>
          </w:p>
          <w:p w:rsidR="000571A7" w:rsidRPr="00855B54" w:rsidRDefault="00AC3F39" w:rsidP="00D855CD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М</w:t>
            </w:r>
            <w:r w:rsidR="005A4D01" w:rsidRPr="00855B54">
              <w:rPr>
                <w:b w:val="0"/>
                <w:sz w:val="28"/>
                <w:szCs w:val="28"/>
              </w:rPr>
              <w:t>униципальное казенное учреждение</w:t>
            </w:r>
            <w:r w:rsidRPr="00855B54">
              <w:rPr>
                <w:b w:val="0"/>
                <w:sz w:val="28"/>
                <w:szCs w:val="28"/>
              </w:rPr>
              <w:t xml:space="preserve"> «Управление </w:t>
            </w:r>
            <w:r w:rsidR="005A4D01" w:rsidRPr="00855B54">
              <w:rPr>
                <w:b w:val="0"/>
                <w:sz w:val="28"/>
                <w:szCs w:val="28"/>
              </w:rPr>
              <w:t>жилищно-коммунального хозяйства</w:t>
            </w:r>
            <w:r w:rsidRPr="00855B54">
              <w:rPr>
                <w:b w:val="0"/>
                <w:sz w:val="28"/>
                <w:szCs w:val="28"/>
              </w:rPr>
              <w:t xml:space="preserve">» (далее - МКУ </w:t>
            </w:r>
            <w:r w:rsidR="005A4D01" w:rsidRPr="00855B54">
              <w:rPr>
                <w:b w:val="0"/>
                <w:sz w:val="28"/>
                <w:szCs w:val="28"/>
              </w:rPr>
              <w:t>«</w:t>
            </w:r>
            <w:r w:rsidRPr="00855B54">
              <w:rPr>
                <w:b w:val="0"/>
                <w:sz w:val="28"/>
                <w:szCs w:val="28"/>
              </w:rPr>
              <w:t>УЖКХ»</w:t>
            </w:r>
            <w:r w:rsidR="005A4D01" w:rsidRPr="00855B54">
              <w:rPr>
                <w:b w:val="0"/>
                <w:sz w:val="28"/>
                <w:szCs w:val="28"/>
              </w:rPr>
              <w:t>)</w:t>
            </w:r>
            <w:r w:rsidRPr="00855B54">
              <w:rPr>
                <w:b w:val="0"/>
                <w:sz w:val="28"/>
                <w:szCs w:val="28"/>
              </w:rPr>
              <w:t xml:space="preserve">; </w:t>
            </w:r>
            <w:r w:rsidR="00477292" w:rsidRPr="00855B54">
              <w:rPr>
                <w:b w:val="0"/>
                <w:sz w:val="28"/>
                <w:szCs w:val="28"/>
              </w:rPr>
              <w:t xml:space="preserve">Муниципальное бюджетное учреждение «Комплексный центр социального </w:t>
            </w:r>
            <w:r w:rsidR="00477292" w:rsidRPr="00855B54">
              <w:rPr>
                <w:b w:val="0"/>
                <w:sz w:val="28"/>
                <w:szCs w:val="28"/>
              </w:rPr>
              <w:lastRenderedPageBreak/>
              <w:t xml:space="preserve">обслуживания населения </w:t>
            </w:r>
            <w:r w:rsidR="00D855CD" w:rsidRPr="00855B54">
              <w:rPr>
                <w:b w:val="0"/>
                <w:sz w:val="28"/>
                <w:szCs w:val="28"/>
              </w:rPr>
              <w:t>«Юнона</w:t>
            </w:r>
            <w:r w:rsidR="00477292" w:rsidRPr="00855B54">
              <w:rPr>
                <w:b w:val="0"/>
                <w:sz w:val="28"/>
                <w:szCs w:val="28"/>
              </w:rPr>
              <w:t xml:space="preserve">» (далее – МБУ КЦСОН </w:t>
            </w:r>
            <w:r w:rsidR="00D855CD" w:rsidRPr="00855B54">
              <w:rPr>
                <w:b w:val="0"/>
                <w:sz w:val="28"/>
                <w:szCs w:val="28"/>
              </w:rPr>
              <w:t>«Юнона»</w:t>
            </w:r>
            <w:r w:rsidR="00477292" w:rsidRPr="00855B54">
              <w:rPr>
                <w:b w:val="0"/>
                <w:sz w:val="28"/>
                <w:szCs w:val="28"/>
              </w:rPr>
              <w:t>), Муниципальное бюджетное учреждение «Центр социальной помощи семье и детям «Юнона</w:t>
            </w:r>
            <w:r w:rsidR="000571A7" w:rsidRPr="00855B54">
              <w:rPr>
                <w:b w:val="0"/>
                <w:sz w:val="28"/>
                <w:szCs w:val="28"/>
              </w:rPr>
              <w:t>» (далее – МБУ «ЦСПСиД «Юнона»)</w:t>
            </w:r>
            <w:r w:rsidR="00611C40" w:rsidRPr="00855B54">
              <w:rPr>
                <w:b w:val="0"/>
                <w:sz w:val="28"/>
                <w:szCs w:val="28"/>
              </w:rPr>
              <w:t xml:space="preserve"> </w:t>
            </w:r>
            <w:r w:rsidR="00D855CD" w:rsidRPr="00855B54">
              <w:rPr>
                <w:b w:val="0"/>
                <w:sz w:val="28"/>
                <w:szCs w:val="28"/>
              </w:rPr>
              <w:t>(</w:t>
            </w:r>
            <w:r w:rsidR="00611C40" w:rsidRPr="00855B54">
              <w:rPr>
                <w:b w:val="0"/>
                <w:sz w:val="28"/>
                <w:szCs w:val="28"/>
              </w:rPr>
              <w:t>до прекращения деятельности юридического лица  путем реорганизации в форме присоединения 18.10.2021</w:t>
            </w:r>
            <w:r w:rsidR="00D855CD" w:rsidRPr="00855B54">
              <w:rPr>
                <w:b w:val="0"/>
                <w:sz w:val="28"/>
                <w:szCs w:val="28"/>
              </w:rPr>
              <w:t>).</w:t>
            </w:r>
            <w:r w:rsidR="000571A7" w:rsidRPr="00855B54">
              <w:rPr>
                <w:b w:val="0"/>
                <w:sz w:val="28"/>
                <w:szCs w:val="28"/>
              </w:rPr>
              <w:t xml:space="preserve"> Муниципальное бюджетное учреждение «Центр муниципальных услуг» (далее - МБУ «ЦМУ»), Муниципальное казенное учреждение «Отдел физической культуры и спорта» (далее</w:t>
            </w:r>
            <w:r w:rsidR="00443BB2" w:rsidRPr="00855B54">
              <w:rPr>
                <w:b w:val="0"/>
                <w:sz w:val="28"/>
                <w:szCs w:val="28"/>
              </w:rPr>
              <w:t xml:space="preserve"> </w:t>
            </w:r>
            <w:r w:rsidR="000571A7" w:rsidRPr="00855B54">
              <w:rPr>
                <w:b w:val="0"/>
                <w:sz w:val="28"/>
                <w:szCs w:val="28"/>
              </w:rPr>
              <w:t>- МКУ «ОФКиС»).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Перечень подпрограмм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Подпрограммы не выделяются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477292">
            <w:pPr>
              <w:pStyle w:val="4"/>
              <w:numPr>
                <w:ilvl w:val="3"/>
                <w:numId w:val="1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Цели и задачи муниципальной программы 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Цель: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Обеспечить улучшение условий получения гражданами города наиболее полного спектра социальных услуг высокого качества в муниципальных учреждениях социального обслуживания города, социальное сопровождение семей, а также реализацию мероприятий по профилактике обстоятельств, обусловливающих нуждаемость граждан в социальном обслуживании. Создание условий для активного долголетия, качественной и </w:t>
            </w:r>
            <w:r w:rsidRPr="00855B54">
              <w:rPr>
                <w:color w:val="000000"/>
                <w:sz w:val="28"/>
                <w:szCs w:val="28"/>
                <w:shd w:val="clear" w:color="auto" w:fill="FFFFFF"/>
              </w:rPr>
              <w:t>полноценной жизни людей старше трудоспособного возраста, возможности даже при наличии разных степеней зависимости от посторонней помощи максимально сохранять и реализовывать свои социальные функции.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autoSpaceDE w:val="0"/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Задачи муниципальной программы: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1. Организация и проведение социально -   значимых мероприятий, направленных </w:t>
            </w:r>
            <w:r w:rsidR="00122BA8" w:rsidRPr="00855B54">
              <w:rPr>
                <w:sz w:val="28"/>
                <w:szCs w:val="28"/>
              </w:rPr>
              <w:t xml:space="preserve">на </w:t>
            </w:r>
            <w:r w:rsidRPr="00855B54">
              <w:rPr>
                <w:sz w:val="28"/>
                <w:szCs w:val="28"/>
              </w:rPr>
              <w:t>повышение роли в обществе семьи, мате</w:t>
            </w:r>
            <w:r w:rsidR="00122BA8" w:rsidRPr="00855B54">
              <w:rPr>
                <w:sz w:val="28"/>
                <w:szCs w:val="28"/>
              </w:rPr>
              <w:t xml:space="preserve">ринства и детства. Привлечение </w:t>
            </w:r>
            <w:r w:rsidRPr="00855B54">
              <w:rPr>
                <w:sz w:val="28"/>
                <w:szCs w:val="28"/>
              </w:rPr>
              <w:t xml:space="preserve">граждан к участию в городских  мероприятиях, с целью привлечения внимания муниципального сообщества к проблемам семей, отдельных категорий граждан, нуждающихся в социальных услугах и социальном обслуживании.  Повышение правовой и педагогической грамотности родителей. Профилактика обстоятельств </w:t>
            </w:r>
            <w:r w:rsidRPr="00855B54">
              <w:rPr>
                <w:sz w:val="28"/>
                <w:szCs w:val="28"/>
              </w:rPr>
              <w:lastRenderedPageBreak/>
              <w:t>нуждаемости граждан в социальном обслуживании. Расширение активности общественных ветеранских организаций.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2. Содействовать доступности маломобильных групп населения к объектам социальной инфраструктуры с использованием специализированного транспорта.</w:t>
            </w:r>
          </w:p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both"/>
              <w:rPr>
                <w:iCs/>
                <w:color w:val="333333"/>
              </w:rPr>
            </w:pPr>
            <w:r w:rsidRPr="00855B54">
              <w:rPr>
                <w:sz w:val="28"/>
                <w:szCs w:val="28"/>
              </w:rPr>
              <w:t xml:space="preserve">3. </w:t>
            </w:r>
            <w:r w:rsidRPr="00855B54">
              <w:rPr>
                <w:iCs/>
                <w:sz w:val="28"/>
                <w:szCs w:val="28"/>
              </w:rPr>
              <w:t>Обеспеч</w:t>
            </w:r>
            <w:r w:rsidR="00ED4DE7" w:rsidRPr="00855B54">
              <w:rPr>
                <w:iCs/>
                <w:sz w:val="28"/>
                <w:szCs w:val="28"/>
              </w:rPr>
              <w:t>ить</w:t>
            </w:r>
            <w:r w:rsidRPr="00855B54">
              <w:rPr>
                <w:iCs/>
                <w:sz w:val="28"/>
                <w:szCs w:val="28"/>
              </w:rPr>
              <w:t xml:space="preserve"> коммуникации граждан с нарушениями слуха различной степени.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4. </w:t>
            </w:r>
            <w:proofErr w:type="gramStart"/>
            <w:r w:rsidRPr="00855B54">
              <w:rPr>
                <w:sz w:val="28"/>
                <w:szCs w:val="28"/>
              </w:rPr>
              <w:t>Обеспечить укрепление материально – технической базы МБУ «ЦСПСиД «Юнона»</w:t>
            </w:r>
            <w:r w:rsidRPr="00855B54">
              <w:rPr>
                <w:b/>
                <w:sz w:val="28"/>
                <w:szCs w:val="28"/>
              </w:rPr>
              <w:t xml:space="preserve"> </w:t>
            </w:r>
            <w:r w:rsidRPr="00855B54">
              <w:rPr>
                <w:sz w:val="28"/>
                <w:szCs w:val="28"/>
              </w:rPr>
              <w:t>для обеспечения безопасности жизни и здоровья несовершеннолетних, улучшения условий проживания воспитанников отделения приюта и реабилитантов отделения реабилитации детей-инвалидов и детей с ограниченными возможностями здоровья, признанных нуждающимися в предоставлении социальных услуг и находящихся на стационарном и полустационарном социальном обслуживании, а также для повышения  качества социальных услуг, предоставляемых семьям с при</w:t>
            </w:r>
            <w:r w:rsidR="00611C40" w:rsidRPr="00855B54">
              <w:rPr>
                <w:sz w:val="28"/>
                <w:szCs w:val="28"/>
              </w:rPr>
              <w:t xml:space="preserve">знаками социальной дезадаптации </w:t>
            </w:r>
            <w:r w:rsidR="00D855CD" w:rsidRPr="00855B54">
              <w:rPr>
                <w:sz w:val="28"/>
                <w:szCs w:val="28"/>
              </w:rPr>
              <w:t>(</w:t>
            </w:r>
            <w:r w:rsidR="00611C40" w:rsidRPr="00855B54">
              <w:rPr>
                <w:sz w:val="28"/>
                <w:szCs w:val="28"/>
              </w:rPr>
              <w:t>до</w:t>
            </w:r>
            <w:proofErr w:type="gramEnd"/>
            <w:r w:rsidR="00611C40" w:rsidRPr="00855B54">
              <w:rPr>
                <w:sz w:val="28"/>
                <w:szCs w:val="28"/>
              </w:rPr>
              <w:t xml:space="preserve"> прекращения деятельности юридического лица  путем реорганизации в форме присоединения 18.10.2021</w:t>
            </w:r>
            <w:r w:rsidR="00D855CD" w:rsidRPr="00855B54">
              <w:rPr>
                <w:sz w:val="28"/>
                <w:szCs w:val="28"/>
              </w:rPr>
              <w:t>).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5. Формировать доступную среду жизнедеятельности получателей социальных услуг в муниципальных учреждениях социального обслуживания.  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pacing w:val="2"/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6. </w:t>
            </w:r>
            <w:r w:rsidRPr="00855B54">
              <w:rPr>
                <w:spacing w:val="2"/>
                <w:sz w:val="28"/>
                <w:szCs w:val="28"/>
              </w:rPr>
              <w:t>Сохранять квалифицированный кадровый потенциал муниципальных учреждений социального обслуживания.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ind w:firstLine="39"/>
              <w:jc w:val="both"/>
              <w:rPr>
                <w:sz w:val="28"/>
                <w:szCs w:val="28"/>
              </w:rPr>
            </w:pPr>
            <w:r w:rsidRPr="00855B54">
              <w:rPr>
                <w:spacing w:val="2"/>
                <w:sz w:val="28"/>
                <w:szCs w:val="28"/>
              </w:rPr>
              <w:t>7. </w:t>
            </w:r>
            <w:r w:rsidRPr="00855B54">
              <w:rPr>
                <w:sz w:val="28"/>
                <w:szCs w:val="28"/>
              </w:rPr>
              <w:t>Повысить доступность социальных услуг на дому.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pacing w:val="2"/>
                <w:sz w:val="28"/>
                <w:szCs w:val="28"/>
              </w:rPr>
              <w:t>8.</w:t>
            </w:r>
            <w:r w:rsidRPr="00855B54">
              <w:t> </w:t>
            </w:r>
            <w:r w:rsidRPr="00855B54">
              <w:rPr>
                <w:sz w:val="28"/>
                <w:szCs w:val="28"/>
              </w:rPr>
              <w:t xml:space="preserve">Создать условия для безопасного и качественного предоставления социальных услуг инвалидам с </w:t>
            </w:r>
            <w:r w:rsidRPr="00855B54">
              <w:rPr>
                <w:sz w:val="28"/>
                <w:szCs w:val="28"/>
                <w:shd w:val="clear" w:color="auto" w:fill="FFFFFF"/>
              </w:rPr>
              <w:t>индивидуальной программой реабилитации</w:t>
            </w:r>
            <w:r w:rsidRPr="00855B54">
              <w:rPr>
                <w:sz w:val="28"/>
                <w:szCs w:val="28"/>
              </w:rPr>
              <w:t xml:space="preserve">, признанных нуждающимися в предоставлении социальных услуг в отделении социальной реабилитации </w:t>
            </w:r>
            <w:r w:rsidRPr="00855B54">
              <w:rPr>
                <w:sz w:val="28"/>
                <w:szCs w:val="28"/>
              </w:rPr>
              <w:lastRenderedPageBreak/>
              <w:t xml:space="preserve">инвалидов МБУ КЦСОН </w:t>
            </w:r>
            <w:r w:rsidR="00D855CD" w:rsidRPr="00855B54">
              <w:rPr>
                <w:sz w:val="28"/>
                <w:szCs w:val="28"/>
              </w:rPr>
              <w:t>«Юнона»</w:t>
            </w:r>
            <w:r w:rsidRPr="00855B54">
              <w:rPr>
                <w:sz w:val="28"/>
                <w:szCs w:val="28"/>
              </w:rPr>
              <w:t>.</w:t>
            </w:r>
          </w:p>
          <w:p w:rsidR="00477292" w:rsidRPr="00855B54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9. Повысить уровень социально-экономического положения семей и отдельных граждан с признаками </w:t>
            </w:r>
            <w:proofErr w:type="gramStart"/>
            <w:r w:rsidRPr="00855B54">
              <w:rPr>
                <w:sz w:val="28"/>
                <w:szCs w:val="28"/>
              </w:rPr>
              <w:t>социальной</w:t>
            </w:r>
            <w:proofErr w:type="gramEnd"/>
            <w:r w:rsidRPr="00855B54">
              <w:rPr>
                <w:sz w:val="28"/>
                <w:szCs w:val="28"/>
              </w:rPr>
              <w:t xml:space="preserve"> дезадаптации.</w:t>
            </w:r>
          </w:p>
          <w:p w:rsidR="00477292" w:rsidRPr="00855B54" w:rsidRDefault="00477292" w:rsidP="00E70D2F">
            <w:pPr>
              <w:pStyle w:val="af2"/>
              <w:shd w:val="clear" w:color="auto" w:fill="FFFFFF"/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B54">
              <w:rPr>
                <w:color w:val="000000"/>
                <w:sz w:val="28"/>
                <w:szCs w:val="28"/>
              </w:rPr>
              <w:t>10</w:t>
            </w:r>
            <w:r w:rsidR="00EF656A" w:rsidRPr="00855B54">
              <w:rPr>
                <w:color w:val="000000"/>
                <w:sz w:val="28"/>
                <w:szCs w:val="28"/>
              </w:rPr>
              <w:t>. </w:t>
            </w:r>
            <w:r w:rsidRPr="00855B54">
              <w:rPr>
                <w:color w:val="000000"/>
                <w:sz w:val="28"/>
                <w:szCs w:val="28"/>
              </w:rPr>
              <w:t>Совершенствовать порядок выявления граждан, нуждающихся в предоставлении социальных услуг, а также иных ус</w:t>
            </w:r>
            <w:r w:rsidR="00150CF3" w:rsidRPr="00855B54">
              <w:rPr>
                <w:color w:val="000000"/>
                <w:sz w:val="28"/>
                <w:szCs w:val="28"/>
              </w:rPr>
              <w:t xml:space="preserve">луг и мероприятий, определение </w:t>
            </w:r>
            <w:r w:rsidRPr="00855B54">
              <w:rPr>
                <w:color w:val="000000"/>
                <w:sz w:val="28"/>
                <w:szCs w:val="28"/>
              </w:rPr>
              <w:t>критериев оценки обстоятельств, ухудшающих условия жизнедеятельности граждан, в целях создания условий для наиболее полного и своевременного удовлетвор</w:t>
            </w:r>
            <w:r w:rsidR="00122BA8" w:rsidRPr="00855B54">
              <w:rPr>
                <w:color w:val="000000"/>
                <w:sz w:val="28"/>
                <w:szCs w:val="28"/>
              </w:rPr>
              <w:t>ения потребностей этих граждан </w:t>
            </w:r>
            <w:r w:rsidRPr="00855B54">
              <w:rPr>
                <w:color w:val="000000"/>
                <w:sz w:val="28"/>
                <w:szCs w:val="28"/>
              </w:rPr>
              <w:t xml:space="preserve">в социальных  услугах. </w:t>
            </w:r>
            <w:r w:rsidRPr="00855B54">
              <w:rPr>
                <w:sz w:val="28"/>
                <w:szCs w:val="28"/>
              </w:rPr>
              <w:t>Обеспечить гражданам, испытывающим трудности в самообслуживании, как можно более высокое качество жизни в соответствии с их нуждаемостью и предпочтениями, сохраняя при этом в возможно большей степени их самостоятельность, независимость, способность участвовать в происходящем, право на самореализацию и человеческое достоинство.</w:t>
            </w:r>
          </w:p>
          <w:p w:rsidR="000571A7" w:rsidRPr="00855B54" w:rsidRDefault="000571A7" w:rsidP="00E70D2F">
            <w:pPr>
              <w:pStyle w:val="af2"/>
              <w:shd w:val="clear" w:color="auto" w:fill="FFFFFF"/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11.Оборудование объектов спорта муниципальной собственности для обеспечения беспрепятственного доступа в них инвалидов и други</w:t>
            </w:r>
            <w:r w:rsidR="006B4236" w:rsidRPr="00855B54">
              <w:rPr>
                <w:sz w:val="28"/>
                <w:szCs w:val="28"/>
              </w:rPr>
              <w:t>х маломобильных групп населения</w:t>
            </w:r>
            <w:r w:rsidRPr="00855B54">
              <w:rPr>
                <w:sz w:val="28"/>
                <w:szCs w:val="28"/>
              </w:rPr>
              <w:t>.</w:t>
            </w:r>
          </w:p>
          <w:p w:rsidR="00174ADC" w:rsidRPr="00855B54" w:rsidRDefault="00174ADC" w:rsidP="00E70D2F">
            <w:pPr>
              <w:pStyle w:val="af2"/>
              <w:shd w:val="clear" w:color="auto" w:fill="FFFFFF"/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12.</w:t>
            </w:r>
            <w:r w:rsidR="00EF656A" w:rsidRPr="00855B54">
              <w:rPr>
                <w:sz w:val="28"/>
                <w:szCs w:val="28"/>
              </w:rPr>
              <w:t> </w:t>
            </w:r>
            <w:r w:rsidRPr="00855B54">
              <w:rPr>
                <w:sz w:val="28"/>
                <w:szCs w:val="28"/>
              </w:rPr>
              <w:t>Обеспечение социальных гарантий (в том числе выплат) отдельным категориям граждан, в том числе получателям из числа социально уязвимых слоев населения.</w:t>
            </w:r>
          </w:p>
          <w:p w:rsidR="00C1016C" w:rsidRPr="00855B54" w:rsidRDefault="00923BB0" w:rsidP="003A06C8">
            <w:pPr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13.</w:t>
            </w:r>
            <w:r w:rsidR="00EF656A" w:rsidRPr="00855B54">
              <w:rPr>
                <w:sz w:val="28"/>
                <w:szCs w:val="28"/>
              </w:rPr>
              <w:t> </w:t>
            </w:r>
            <w:r w:rsidR="00C1016C" w:rsidRPr="00855B54">
              <w:rPr>
                <w:sz w:val="28"/>
                <w:szCs w:val="28"/>
              </w:rPr>
              <w:t xml:space="preserve">Выполнение муниципального задания МБУ КЦСОН </w:t>
            </w:r>
            <w:r w:rsidR="00D855CD" w:rsidRPr="00855B54">
              <w:rPr>
                <w:sz w:val="28"/>
                <w:szCs w:val="28"/>
              </w:rPr>
              <w:t>«Юнона»</w:t>
            </w:r>
            <w:r w:rsidR="00C1016C" w:rsidRPr="00855B54">
              <w:rPr>
                <w:sz w:val="28"/>
                <w:szCs w:val="28"/>
              </w:rPr>
              <w:t>.</w:t>
            </w:r>
          </w:p>
          <w:p w:rsidR="00923BB0" w:rsidRPr="00855B54" w:rsidRDefault="00923BB0" w:rsidP="005F0869">
            <w:pPr>
              <w:tabs>
                <w:tab w:val="left" w:pos="498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14.</w:t>
            </w:r>
            <w:r w:rsidR="005F0869" w:rsidRPr="00855B54">
              <w:rPr>
                <w:b/>
                <w:sz w:val="28"/>
                <w:szCs w:val="28"/>
              </w:rPr>
              <w:t xml:space="preserve"> </w:t>
            </w:r>
            <w:r w:rsidR="00314D14" w:rsidRPr="00855B54">
              <w:rPr>
                <w:sz w:val="28"/>
                <w:szCs w:val="28"/>
              </w:rPr>
              <w:t>Создание социально-экономических условий повышения качества жизни для детей и семей с детьми, находящихся в трудной жизненной ситуации</w:t>
            </w:r>
            <w:r w:rsidR="005647B4" w:rsidRPr="00855B54">
              <w:rPr>
                <w:sz w:val="28"/>
                <w:szCs w:val="28"/>
              </w:rPr>
              <w:t>.</w:t>
            </w:r>
          </w:p>
          <w:p w:rsidR="00923BB0" w:rsidRPr="00855B54" w:rsidRDefault="00923BB0" w:rsidP="00E70D2F">
            <w:pPr>
              <w:pStyle w:val="af2"/>
              <w:shd w:val="clear" w:color="auto" w:fill="FFFFFF"/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5</w:t>
            </w:r>
            <w:r w:rsidRPr="00855B54">
              <w:rPr>
                <w:sz w:val="28"/>
                <w:szCs w:val="28"/>
              </w:rPr>
              <w:t>.</w:t>
            </w:r>
            <w:r w:rsidR="003A06C8" w:rsidRPr="00855B54">
              <w:rPr>
                <w:sz w:val="28"/>
                <w:szCs w:val="28"/>
              </w:rPr>
              <w:t> </w:t>
            </w:r>
            <w:r w:rsidR="00771849" w:rsidRPr="00855B54">
              <w:rPr>
                <w:sz w:val="28"/>
                <w:szCs w:val="28"/>
              </w:rPr>
              <w:t xml:space="preserve">Реализация мер, направленных на решение проблем детского неблагополучия в рамках «Комплекса мер по улучшению качества жизни семей с детьми» в МБУ КЦСОН </w:t>
            </w:r>
            <w:r w:rsidR="00D855CD" w:rsidRPr="00855B54">
              <w:rPr>
                <w:sz w:val="28"/>
                <w:szCs w:val="28"/>
              </w:rPr>
              <w:t>«Юнона»</w:t>
            </w:r>
            <w:r w:rsidR="005647B4" w:rsidRPr="00855B54">
              <w:rPr>
                <w:sz w:val="28"/>
                <w:szCs w:val="28"/>
              </w:rPr>
              <w:t>.</w:t>
            </w:r>
          </w:p>
          <w:p w:rsidR="00ED4DE7" w:rsidRPr="00855B54" w:rsidRDefault="00923BB0" w:rsidP="005647B4">
            <w:pPr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lastRenderedPageBreak/>
              <w:t>1</w:t>
            </w:r>
            <w:r w:rsidR="005F0869" w:rsidRPr="00855B54">
              <w:rPr>
                <w:sz w:val="28"/>
                <w:szCs w:val="28"/>
              </w:rPr>
              <w:t>6</w:t>
            </w:r>
            <w:r w:rsidRPr="00855B54">
              <w:rPr>
                <w:sz w:val="28"/>
                <w:szCs w:val="28"/>
              </w:rPr>
              <w:t>.</w:t>
            </w:r>
            <w:r w:rsidR="005647B4" w:rsidRPr="00855B54">
              <w:rPr>
                <w:sz w:val="28"/>
                <w:szCs w:val="28"/>
              </w:rPr>
              <w:t> </w:t>
            </w:r>
            <w:r w:rsidR="0099112D" w:rsidRPr="00855B54">
              <w:rPr>
                <w:sz w:val="28"/>
                <w:szCs w:val="28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общества.</w:t>
            </w:r>
          </w:p>
          <w:p w:rsidR="00923BB0" w:rsidRPr="00855B54" w:rsidRDefault="00ED4DE7" w:rsidP="005F0869">
            <w:pPr>
              <w:jc w:val="both"/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7</w:t>
            </w:r>
            <w:r w:rsidRPr="00855B54">
              <w:rPr>
                <w:sz w:val="28"/>
                <w:szCs w:val="28"/>
              </w:rPr>
              <w:t>.</w:t>
            </w:r>
            <w:r w:rsidRPr="00855B54">
              <w:t xml:space="preserve"> </w:t>
            </w:r>
            <w:r w:rsidRPr="00855B54">
              <w:rPr>
                <w:sz w:val="28"/>
                <w:szCs w:val="28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  <w:r w:rsidR="0099112D" w:rsidRPr="00855B54">
              <w:t xml:space="preserve"> 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97"/>
                <w:tab w:val="left" w:pos="10348"/>
                <w:tab w:val="left" w:pos="10490"/>
              </w:tabs>
              <w:spacing w:before="0" w:beforeAutospacing="0" w:after="0" w:afterAutospacing="0"/>
              <w:ind w:left="39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1. Охват граждан, признанных нуждающимися в предоставлении социальных услуг, находящихся на социальном сопровождении, участвующих в мероприятиях по профилактике обстоятельств нуждаемости в социальном обслуживании, их ближайшего окружения в социально-значимых мероприятиях, круглых столах, семинарах, развлечениях.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2. Соотношение выполненных заявок от маломобильных граждан, признанных нуждающимися в социальном обслуживании, на предоставление специализированного транспорта для посещения учреждений социальной инфраструктуры от числа всех заявивших потребность.</w:t>
            </w:r>
          </w:p>
          <w:p w:rsidR="00477292" w:rsidRPr="00855B54" w:rsidRDefault="00477292" w:rsidP="00E70D2F">
            <w:pPr>
              <w:shd w:val="clear" w:color="auto" w:fill="FFFFFF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3. Соотношение выполненных заявок на </w:t>
            </w:r>
            <w:proofErr w:type="spellStart"/>
            <w:r w:rsidRPr="00855B54">
              <w:rPr>
                <w:sz w:val="28"/>
                <w:szCs w:val="28"/>
              </w:rPr>
              <w:t>сурдоперевод</w:t>
            </w:r>
            <w:proofErr w:type="spellEnd"/>
            <w:r w:rsidRPr="00855B54">
              <w:rPr>
                <w:sz w:val="28"/>
                <w:szCs w:val="28"/>
              </w:rPr>
              <w:t xml:space="preserve"> на социально-значимых мероприятиях, круглых столах, конференциях, совещаниях с участием инвалидов по слуху и слабослышащих граждан. Доля граждан, получивших услуги сурдопереводчика, от всех обратившихся в органы и учреждения социальной защиты.</w:t>
            </w:r>
          </w:p>
          <w:p w:rsidR="00477292" w:rsidRPr="00855B54" w:rsidRDefault="00477292" w:rsidP="00E70D2F">
            <w:pPr>
              <w:shd w:val="clear" w:color="auto" w:fill="FFFFFF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4. Процент исполненных в установленный срок предписаний надзорных органов (при наличии ассигнований на образовавшиеся нужды).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5. Доля выполненных мероприятий муниципальной программы по организации безбарьерной среды в МБУ «ЦСПСиД </w:t>
            </w:r>
            <w:r w:rsidRPr="00855B54">
              <w:rPr>
                <w:b w:val="0"/>
                <w:sz w:val="28"/>
                <w:szCs w:val="28"/>
              </w:rPr>
              <w:lastRenderedPageBreak/>
              <w:t>«Юно</w:t>
            </w:r>
            <w:r w:rsidR="00122BA8" w:rsidRPr="00855B54">
              <w:rPr>
                <w:b w:val="0"/>
                <w:sz w:val="28"/>
                <w:szCs w:val="28"/>
              </w:rPr>
              <w:t>на»</w:t>
            </w:r>
            <w:r w:rsidR="00611C40" w:rsidRPr="00855B54">
              <w:rPr>
                <w:b w:val="0"/>
                <w:sz w:val="28"/>
                <w:szCs w:val="28"/>
              </w:rPr>
              <w:t xml:space="preserve"> </w:t>
            </w:r>
            <w:r w:rsidR="00D855CD" w:rsidRPr="00855B54">
              <w:rPr>
                <w:b w:val="0"/>
                <w:sz w:val="28"/>
                <w:szCs w:val="28"/>
              </w:rPr>
              <w:t>(</w:t>
            </w:r>
            <w:r w:rsidR="00611C40" w:rsidRPr="00855B54">
              <w:rPr>
                <w:b w:val="0"/>
                <w:sz w:val="28"/>
                <w:szCs w:val="28"/>
              </w:rPr>
              <w:t>до прекращения деятельности юридического лица  путем реорганизации в форме присоединения 18.10.2021</w:t>
            </w:r>
            <w:r w:rsidR="00D855CD" w:rsidRPr="00855B54">
              <w:rPr>
                <w:b w:val="0"/>
                <w:sz w:val="28"/>
                <w:szCs w:val="28"/>
              </w:rPr>
              <w:t>)</w:t>
            </w:r>
            <w:r w:rsidR="00122BA8" w:rsidRPr="00855B54">
              <w:rPr>
                <w:b w:val="0"/>
                <w:sz w:val="28"/>
                <w:szCs w:val="28"/>
              </w:rPr>
              <w:t xml:space="preserve">, МБУ КЦСОН </w:t>
            </w:r>
            <w:r w:rsidR="00D855CD" w:rsidRPr="00855B54">
              <w:rPr>
                <w:b w:val="0"/>
                <w:sz w:val="28"/>
                <w:szCs w:val="28"/>
              </w:rPr>
              <w:t>«Юнона»</w:t>
            </w:r>
            <w:r w:rsidR="00122BA8" w:rsidRPr="00855B54">
              <w:rPr>
                <w:b w:val="0"/>
                <w:sz w:val="28"/>
                <w:szCs w:val="28"/>
              </w:rPr>
              <w:t xml:space="preserve">   от </w:t>
            </w:r>
            <w:r w:rsidRPr="00855B54">
              <w:rPr>
                <w:b w:val="0"/>
                <w:sz w:val="28"/>
                <w:szCs w:val="28"/>
              </w:rPr>
              <w:t>числа запланированных мероприятий.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6. Процент работников муниципальных учреждений социального обслуживания,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обеспеченных заработной платой с исполнением целевого показателя повышения средней заработной платы отдельных категорий работников в соответствие с Указами Президента РФ и соблюдением минимального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размера оплаты труда</w:t>
            </w:r>
            <w:proofErr w:type="gramEnd"/>
            <w:r w:rsidRPr="00855B54">
              <w:rPr>
                <w:b w:val="0"/>
                <w:sz w:val="28"/>
                <w:szCs w:val="28"/>
              </w:rPr>
              <w:t xml:space="preserve"> по Новосибирской области. </w:t>
            </w:r>
            <w:r w:rsidRPr="00855B54">
              <w:rPr>
                <w:b w:val="0"/>
                <w:bCs w:val="0"/>
                <w:sz w:val="28"/>
                <w:szCs w:val="28"/>
              </w:rPr>
              <w:t>Повышение престижа работников учреждений социального обслуживания в городском сообществе.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7. Доля граждан, получивших социальные услуги на дому, из числа всех граждан, признанных нуждающимися в получении социальных услуг на дому, предоставленных   специалистами МБУ КЦСОН </w:t>
            </w:r>
            <w:r w:rsidR="00D855CD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>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8. Доля исполненных в установленный срок предписаний надзорных органов в отделении социальной реабилитации инвал</w:t>
            </w:r>
            <w:r w:rsidR="00443BB2" w:rsidRPr="00855B54">
              <w:rPr>
                <w:b w:val="0"/>
                <w:sz w:val="28"/>
                <w:szCs w:val="28"/>
              </w:rPr>
              <w:t xml:space="preserve">идов МБУ КЦСОН </w:t>
            </w:r>
            <w:r w:rsidR="00D855CD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 xml:space="preserve"> (при наличии ассигнований на образовавшиеся нужды) от числа всех предъявленных предписаний.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9. Доля граждан, с признаками социальной дезадаптации, получивших материальную помощь, и повысивших уровень своего социально-экономического положения (исходя из анализа данных обратной связи с клиентом).</w:t>
            </w:r>
          </w:p>
          <w:p w:rsidR="00477292" w:rsidRPr="00855B54" w:rsidRDefault="00477292" w:rsidP="005F0869">
            <w:pPr>
              <w:pStyle w:val="1"/>
              <w:shd w:val="clear" w:color="auto" w:fill="FFFFFF"/>
              <w:tabs>
                <w:tab w:val="left" w:pos="10348"/>
                <w:tab w:val="left" w:pos="10490"/>
              </w:tabs>
              <w:spacing w:before="0"/>
              <w:ind w:firstLine="73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pacing w:val="2"/>
                <w:kern w:val="36"/>
              </w:rPr>
            </w:pPr>
            <w:proofErr w:type="gramStart"/>
            <w:r w:rsidRPr="00855B54">
              <w:rPr>
                <w:rFonts w:ascii="Times New Roman" w:hAnsi="Times New Roman"/>
                <w:b w:val="0"/>
                <w:color w:val="auto"/>
              </w:rPr>
              <w:t>10.</w:t>
            </w:r>
            <w:r w:rsidR="00150CF3" w:rsidRPr="00855B54">
              <w:rPr>
                <w:rFonts w:ascii="Times New Roman" w:hAnsi="Times New Roman"/>
                <w:b w:val="0"/>
                <w:color w:val="auto"/>
              </w:rPr>
              <w:t xml:space="preserve">Количество </w:t>
            </w:r>
            <w:r w:rsidRPr="00855B54">
              <w:rPr>
                <w:rFonts w:ascii="Times New Roman" w:hAnsi="Times New Roman"/>
                <w:b w:val="0"/>
                <w:color w:val="auto"/>
              </w:rPr>
              <w:t xml:space="preserve">граждан старше трудоспособного возраста, охваченных </w:t>
            </w:r>
            <w:r w:rsidRPr="00855B54">
              <w:rPr>
                <w:rFonts w:ascii="Times New Roman" w:hAnsi="Times New Roman"/>
                <w:b w:val="0"/>
                <w:color w:val="auto"/>
                <w:spacing w:val="2"/>
                <w:kern w:val="36"/>
              </w:rPr>
              <w:t>системой долговременного ухода</w:t>
            </w:r>
            <w:r w:rsidR="00EF729C" w:rsidRPr="00855B54">
              <w:rPr>
                <w:rFonts w:ascii="Times New Roman" w:hAnsi="Times New Roman"/>
                <w:b w:val="0"/>
                <w:color w:val="auto"/>
                <w:spacing w:val="2"/>
                <w:kern w:val="36"/>
              </w:rPr>
              <w:t>, в % от числа признанных нуждающимися в социальном обслуживании.</w:t>
            </w:r>
            <w:proofErr w:type="gramEnd"/>
          </w:p>
          <w:p w:rsidR="000A7643" w:rsidRPr="00855B54" w:rsidRDefault="000A7643" w:rsidP="007156DB">
            <w:pPr>
              <w:tabs>
                <w:tab w:val="left" w:pos="10348"/>
                <w:tab w:val="left" w:pos="1049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5B54">
              <w:t>11.</w:t>
            </w:r>
            <w:r w:rsidR="007156DB" w:rsidRPr="00855B54">
              <w:t xml:space="preserve"> </w:t>
            </w:r>
            <w:r w:rsidR="000571A7" w:rsidRPr="00855B54">
              <w:rPr>
                <w:rFonts w:eastAsiaTheme="minorHAnsi"/>
                <w:sz w:val="28"/>
                <w:szCs w:val="28"/>
                <w:lang w:eastAsia="en-US"/>
              </w:rPr>
              <w:t>Количество объектов спорта, доступных для занятий физической культурой и спортом лиц</w:t>
            </w:r>
            <w:r w:rsidR="007156DB" w:rsidRPr="00855B54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0571A7" w:rsidRPr="00855B54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</w:t>
            </w:r>
            <w:r w:rsidR="007156DB" w:rsidRPr="00855B54">
              <w:rPr>
                <w:rFonts w:eastAsiaTheme="minorHAnsi"/>
                <w:sz w:val="28"/>
                <w:szCs w:val="28"/>
                <w:lang w:eastAsia="en-US"/>
              </w:rPr>
              <w:t>ными возможностями и инвалидам</w:t>
            </w:r>
            <w:r w:rsidR="000571A7" w:rsidRPr="00855B5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BE1B41" w:rsidRPr="00855B54" w:rsidRDefault="00BE1B41" w:rsidP="00BE1B41">
            <w:pPr>
              <w:tabs>
                <w:tab w:val="left" w:pos="10348"/>
                <w:tab w:val="left" w:pos="1049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5B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 Процент возмещения специализированным службам по вопросам похоронного дела стоимости услуг согласно гарантированному перечню услуг по погребению.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13. </w:t>
            </w:r>
            <w:r w:rsidRPr="00855B54">
              <w:rPr>
                <w:b w:val="0"/>
                <w:sz w:val="28"/>
                <w:szCs w:val="28"/>
              </w:rPr>
              <w:t xml:space="preserve">Число граждан, получивших  социальные услуги в МБУ КЦСОН </w:t>
            </w:r>
            <w:r w:rsidR="00D855CD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>.</w:t>
            </w:r>
          </w:p>
          <w:p w:rsidR="00017BA8" w:rsidRPr="00855B54" w:rsidRDefault="00923BB0" w:rsidP="005F0869">
            <w:pPr>
              <w:pStyle w:val="4"/>
              <w:numPr>
                <w:ilvl w:val="0"/>
                <w:numId w:val="0"/>
              </w:numPr>
              <w:tabs>
                <w:tab w:val="left" w:pos="498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8"/>
                <w:szCs w:val="28"/>
              </w:rPr>
              <w:t>14.</w:t>
            </w:r>
            <w:r w:rsidR="005F0869" w:rsidRPr="00855B54">
              <w:rPr>
                <w:b w:val="0"/>
              </w:rPr>
              <w:t xml:space="preserve"> </w:t>
            </w:r>
            <w:r w:rsidR="00017BA8" w:rsidRPr="00855B54">
              <w:rPr>
                <w:b w:val="0"/>
                <w:sz w:val="28"/>
                <w:szCs w:val="28"/>
              </w:rPr>
              <w:t xml:space="preserve">Число несовершеннолетних получателей стационарных и полустационарных социальных услуг в </w:t>
            </w:r>
            <w:r w:rsidR="00D855CD" w:rsidRPr="00855B54">
              <w:rPr>
                <w:b w:val="0"/>
                <w:sz w:val="28"/>
                <w:szCs w:val="28"/>
              </w:rPr>
              <w:t>МБУ КЦСОН «Юнона»</w:t>
            </w:r>
            <w:r w:rsidR="00017BA8" w:rsidRPr="00855B54">
              <w:rPr>
                <w:b w:val="0"/>
                <w:sz w:val="28"/>
                <w:szCs w:val="28"/>
              </w:rPr>
              <w:t xml:space="preserve">, которые будут проходить социальную реабилитацию в условиях, </w:t>
            </w:r>
            <w:proofErr w:type="spellStart"/>
            <w:r w:rsidR="00017BA8" w:rsidRPr="00855B54">
              <w:rPr>
                <w:b w:val="0"/>
                <w:sz w:val="28"/>
                <w:szCs w:val="28"/>
              </w:rPr>
              <w:t>соотвествующих</w:t>
            </w:r>
            <w:proofErr w:type="spellEnd"/>
            <w:r w:rsidR="00017BA8" w:rsidRPr="00855B54">
              <w:rPr>
                <w:b w:val="0"/>
                <w:sz w:val="28"/>
                <w:szCs w:val="28"/>
              </w:rPr>
              <w:t xml:space="preserve"> действующим стандартам социального обслуживания  включая  санитарные и противопожарные нормы.</w:t>
            </w:r>
            <w:r w:rsidR="00017BA8" w:rsidRPr="00855B54">
              <w:rPr>
                <w:b w:val="0"/>
              </w:rPr>
              <w:t xml:space="preserve"> </w:t>
            </w:r>
          </w:p>
          <w:p w:rsidR="00DA4669" w:rsidRPr="00855B54" w:rsidRDefault="00923BB0" w:rsidP="00BE1B41">
            <w:pPr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5</w:t>
            </w:r>
            <w:r w:rsidRPr="00855B54">
              <w:rPr>
                <w:sz w:val="28"/>
                <w:szCs w:val="28"/>
              </w:rPr>
              <w:t>.</w:t>
            </w:r>
            <w:r w:rsidR="005647B4" w:rsidRPr="00855B54">
              <w:rPr>
                <w:sz w:val="28"/>
                <w:szCs w:val="28"/>
              </w:rPr>
              <w:t> </w:t>
            </w:r>
            <w:r w:rsidR="00017BA8" w:rsidRPr="00855B54">
              <w:rPr>
                <w:sz w:val="28"/>
                <w:szCs w:val="28"/>
              </w:rPr>
              <w:t>Число</w:t>
            </w:r>
            <w:r w:rsidR="00DA4669" w:rsidRPr="00855B54">
              <w:rPr>
                <w:sz w:val="28"/>
                <w:szCs w:val="28"/>
              </w:rPr>
              <w:t xml:space="preserve"> детей-инвалидов и детей с ограниченными возможностями здоровья, для которых расширится спектр социальных услуг,  способствующий улучшению их реабилитационного потенциала</w:t>
            </w:r>
            <w:r w:rsidR="001918BE" w:rsidRPr="00855B54">
              <w:rPr>
                <w:sz w:val="28"/>
                <w:szCs w:val="28"/>
              </w:rPr>
              <w:t>.</w:t>
            </w:r>
            <w:r w:rsidR="00DA4669" w:rsidRPr="00855B54">
              <w:rPr>
                <w:sz w:val="28"/>
                <w:szCs w:val="28"/>
              </w:rPr>
              <w:t xml:space="preserve"> </w:t>
            </w:r>
          </w:p>
          <w:p w:rsidR="005477B1" w:rsidRPr="00855B54" w:rsidRDefault="00923BB0" w:rsidP="005477B1">
            <w:pPr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6</w:t>
            </w:r>
            <w:r w:rsidR="005647B4" w:rsidRPr="00855B54">
              <w:rPr>
                <w:sz w:val="28"/>
                <w:szCs w:val="28"/>
              </w:rPr>
              <w:t>. </w:t>
            </w:r>
            <w:r w:rsidR="00017BA8" w:rsidRPr="00855B54">
              <w:rPr>
                <w:sz w:val="28"/>
                <w:szCs w:val="28"/>
              </w:rPr>
              <w:t xml:space="preserve">Число инвалидов и пожилых граждан с индивидуальной программой предоставления социальных услуг  обратившихся в МБУ КЦСОН </w:t>
            </w:r>
            <w:r w:rsidR="00EF7650" w:rsidRPr="00855B54">
              <w:rPr>
                <w:sz w:val="28"/>
                <w:szCs w:val="28"/>
              </w:rPr>
              <w:t>«Юнона»</w:t>
            </w:r>
            <w:r w:rsidR="00017BA8" w:rsidRPr="00855B54">
              <w:rPr>
                <w:sz w:val="28"/>
                <w:szCs w:val="28"/>
              </w:rPr>
              <w:t xml:space="preserve"> для получения услуг по социальной реабилитации.</w:t>
            </w:r>
          </w:p>
          <w:p w:rsidR="00923BB0" w:rsidRPr="00855B54" w:rsidRDefault="00E83973" w:rsidP="005F0869">
            <w:pPr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7</w:t>
            </w:r>
            <w:r w:rsidRPr="00855B54">
              <w:rPr>
                <w:sz w:val="28"/>
                <w:szCs w:val="28"/>
              </w:rPr>
              <w:t>.</w:t>
            </w:r>
            <w:r w:rsidRPr="00855B54">
              <w:t xml:space="preserve"> </w:t>
            </w:r>
            <w:r w:rsidR="00017BA8" w:rsidRPr="00855B54">
              <w:rPr>
                <w:sz w:val="28"/>
                <w:szCs w:val="28"/>
              </w:rPr>
              <w:t xml:space="preserve">Число инвалидов и маломобильных граждан принявших участие </w:t>
            </w:r>
            <w:r w:rsidR="00017BA8" w:rsidRPr="00855B54">
              <w:rPr>
                <w:b/>
                <w:sz w:val="28"/>
                <w:szCs w:val="28"/>
              </w:rPr>
              <w:t xml:space="preserve"> </w:t>
            </w:r>
            <w:r w:rsidR="00017BA8" w:rsidRPr="00855B54">
              <w:rPr>
                <w:sz w:val="28"/>
                <w:szCs w:val="28"/>
              </w:rPr>
              <w:t>в</w:t>
            </w:r>
            <w:r w:rsidR="00017BA8" w:rsidRPr="00855B54">
              <w:rPr>
                <w:b/>
                <w:sz w:val="28"/>
                <w:szCs w:val="28"/>
              </w:rPr>
              <w:t xml:space="preserve"> </w:t>
            </w:r>
            <w:r w:rsidR="00017BA8" w:rsidRPr="00855B54">
              <w:rPr>
                <w:sz w:val="28"/>
                <w:szCs w:val="28"/>
              </w:rPr>
              <w:t>мероприятии, посвященном Международному дню инвалидов.</w:t>
            </w:r>
          </w:p>
        </w:tc>
      </w:tr>
      <w:tr w:rsidR="00477292" w:rsidRPr="00855B54" w:rsidTr="00E70D2F">
        <w:trPr>
          <w:trHeight w:val="2"/>
        </w:trPr>
        <w:tc>
          <w:tcPr>
            <w:tcW w:w="687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509" w:type="dxa"/>
          </w:tcPr>
          <w:p w:rsidR="00477292" w:rsidRPr="00855B54" w:rsidRDefault="0054740D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2019 – 203</w:t>
            </w:r>
            <w:r w:rsidR="00777B16" w:rsidRPr="00855B54">
              <w:rPr>
                <w:b w:val="0"/>
                <w:sz w:val="28"/>
                <w:szCs w:val="28"/>
              </w:rPr>
              <w:t>0</w:t>
            </w:r>
            <w:r w:rsidRPr="00855B54">
              <w:rPr>
                <w:b w:val="0"/>
                <w:sz w:val="28"/>
                <w:szCs w:val="28"/>
              </w:rPr>
              <w:t xml:space="preserve"> годы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Этапы не выделяются.</w:t>
            </w:r>
          </w:p>
        </w:tc>
      </w:tr>
      <w:tr w:rsidR="00477292" w:rsidRPr="00855B54" w:rsidTr="00E70D2F">
        <w:trPr>
          <w:trHeight w:val="41"/>
        </w:trPr>
        <w:tc>
          <w:tcPr>
            <w:tcW w:w="687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509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Финансирование муниципальной программы осуществляется за счет бюджетных ассигнований, утвержденных на указанные цели в бюджете города Бердска на соответствующий период.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Общий объем бюджетных ассигнований муниципальной программы составляет </w:t>
            </w:r>
            <w:r w:rsidR="00F56970" w:rsidRPr="00855B54">
              <w:rPr>
                <w:b w:val="0"/>
                <w:sz w:val="28"/>
                <w:szCs w:val="28"/>
              </w:rPr>
              <w:t>101231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>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Pr="00855B54">
              <w:rPr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2019 год – 9975,1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2020 год – 20311,4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2021 год – </w:t>
            </w:r>
            <w:r w:rsidR="00EE0627" w:rsidRPr="00855B54">
              <w:rPr>
                <w:b w:val="0"/>
                <w:sz w:val="28"/>
                <w:szCs w:val="28"/>
              </w:rPr>
              <w:t>182</w:t>
            </w:r>
            <w:r w:rsidR="00CE6BBE" w:rsidRPr="00855B54">
              <w:rPr>
                <w:b w:val="0"/>
                <w:sz w:val="28"/>
                <w:szCs w:val="28"/>
              </w:rPr>
              <w:t>32</w:t>
            </w:r>
            <w:r w:rsidR="00EE0627" w:rsidRPr="00855B54">
              <w:rPr>
                <w:b w:val="0"/>
                <w:sz w:val="28"/>
                <w:szCs w:val="28"/>
              </w:rPr>
              <w:t>,</w:t>
            </w:r>
            <w:r w:rsidR="00CE6BBE" w:rsidRPr="00855B54">
              <w:rPr>
                <w:b w:val="0"/>
                <w:sz w:val="28"/>
                <w:szCs w:val="28"/>
              </w:rPr>
              <w:t>2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lastRenderedPageBreak/>
              <w:t xml:space="preserve">2022 год – </w:t>
            </w:r>
            <w:r w:rsidR="0007199D" w:rsidRPr="00855B54">
              <w:rPr>
                <w:b w:val="0"/>
                <w:sz w:val="28"/>
                <w:szCs w:val="28"/>
              </w:rPr>
              <w:t>9</w:t>
            </w:r>
            <w:r w:rsidR="00CE6BBE" w:rsidRPr="00855B54">
              <w:rPr>
                <w:b w:val="0"/>
                <w:sz w:val="28"/>
                <w:szCs w:val="28"/>
              </w:rPr>
              <w:t>9064,5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2023 год – </w:t>
            </w:r>
            <w:r w:rsidR="001E3391" w:rsidRPr="00855B54">
              <w:rPr>
                <w:b w:val="0"/>
                <w:sz w:val="28"/>
                <w:szCs w:val="28"/>
              </w:rPr>
              <w:t>107096,7 тыс</w:t>
            </w:r>
            <w:proofErr w:type="gramStart"/>
            <w:r w:rsidR="001E3391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1E3391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2024 год – </w:t>
            </w:r>
            <w:r w:rsidR="00F56970" w:rsidRPr="00855B54">
              <w:rPr>
                <w:b w:val="0"/>
                <w:sz w:val="28"/>
                <w:szCs w:val="28"/>
              </w:rPr>
              <w:t>111183,9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2025 год – </w:t>
            </w:r>
            <w:r w:rsidR="00F56970" w:rsidRPr="00855B54">
              <w:rPr>
                <w:b w:val="0"/>
                <w:sz w:val="28"/>
                <w:szCs w:val="28"/>
              </w:rPr>
              <w:t>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2026 год – </w:t>
            </w:r>
            <w:r w:rsidR="00F56970" w:rsidRPr="00855B54">
              <w:rPr>
                <w:b w:val="0"/>
                <w:sz w:val="28"/>
                <w:szCs w:val="28"/>
              </w:rPr>
              <w:t>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2027 год – </w:t>
            </w:r>
            <w:r w:rsidR="00F56970" w:rsidRPr="00855B54">
              <w:rPr>
                <w:b w:val="0"/>
                <w:sz w:val="28"/>
                <w:szCs w:val="28"/>
              </w:rPr>
              <w:t>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2028 год –</w:t>
            </w:r>
            <w:r w:rsidR="00F56970" w:rsidRPr="00855B54">
              <w:rPr>
                <w:b w:val="0"/>
                <w:sz w:val="28"/>
                <w:szCs w:val="28"/>
              </w:rPr>
              <w:t xml:space="preserve"> 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2029 год – </w:t>
            </w:r>
            <w:r w:rsidR="00F56970" w:rsidRPr="00855B54">
              <w:rPr>
                <w:b w:val="0"/>
                <w:sz w:val="28"/>
                <w:szCs w:val="28"/>
              </w:rPr>
              <w:t>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F56970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2030 год </w:t>
            </w:r>
            <w:r w:rsidR="00F56970" w:rsidRPr="00855B54">
              <w:rPr>
                <w:b w:val="0"/>
                <w:sz w:val="28"/>
                <w:szCs w:val="28"/>
              </w:rPr>
              <w:t>–</w:t>
            </w:r>
            <w:r w:rsidRPr="00855B54">
              <w:rPr>
                <w:b w:val="0"/>
                <w:sz w:val="28"/>
                <w:szCs w:val="28"/>
              </w:rPr>
              <w:t xml:space="preserve"> </w:t>
            </w:r>
            <w:r w:rsidR="00F56970" w:rsidRPr="00855B54">
              <w:rPr>
                <w:b w:val="0"/>
                <w:sz w:val="28"/>
                <w:szCs w:val="28"/>
              </w:rPr>
              <w:t>107742,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ублей.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в том числе за счет средств бюджета города Бердска, всего </w:t>
            </w:r>
            <w:r w:rsidR="00F56970" w:rsidRPr="00855B54">
              <w:rPr>
                <w:b w:val="0"/>
                <w:sz w:val="28"/>
                <w:szCs w:val="28"/>
              </w:rPr>
              <w:t>13493</w:t>
            </w:r>
            <w:r w:rsidR="00152B06" w:rsidRPr="00855B54">
              <w:rPr>
                <w:b w:val="0"/>
                <w:sz w:val="28"/>
                <w:szCs w:val="28"/>
              </w:rPr>
              <w:t>5</w:t>
            </w:r>
            <w:r w:rsidR="00F56970" w:rsidRPr="00855B54">
              <w:rPr>
                <w:b w:val="0"/>
                <w:sz w:val="28"/>
                <w:szCs w:val="28"/>
              </w:rPr>
              <w:t>,</w:t>
            </w:r>
            <w:r w:rsidR="00152B06" w:rsidRPr="00855B54">
              <w:rPr>
                <w:b w:val="0"/>
                <w:sz w:val="28"/>
                <w:szCs w:val="28"/>
              </w:rPr>
              <w:t>2</w:t>
            </w:r>
            <w:r w:rsidRPr="00855B54">
              <w:rPr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2019 год – 9925,1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2020 год – 10069,5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2021 год – 11412,7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2022 год – 11</w:t>
            </w:r>
            <w:r w:rsidR="00EE0627" w:rsidRPr="00855B54">
              <w:rPr>
                <w:b w:val="0"/>
                <w:sz w:val="28"/>
                <w:szCs w:val="28"/>
              </w:rPr>
              <w:t>491,7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2023 год –</w:t>
            </w:r>
            <w:r w:rsidR="001E3391" w:rsidRPr="00855B54">
              <w:rPr>
                <w:b w:val="0"/>
                <w:sz w:val="28"/>
                <w:szCs w:val="28"/>
              </w:rPr>
              <w:t>13131,7 тыс</w:t>
            </w:r>
            <w:proofErr w:type="gramStart"/>
            <w:r w:rsidR="001E3391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1E3391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2024 год – </w:t>
            </w:r>
            <w:r w:rsidR="00F56970" w:rsidRPr="00855B54">
              <w:rPr>
                <w:b w:val="0"/>
                <w:sz w:val="28"/>
                <w:szCs w:val="28"/>
              </w:rPr>
              <w:t>12251,7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2025 год – </w:t>
            </w:r>
            <w:r w:rsidR="00F56970" w:rsidRPr="00855B54">
              <w:rPr>
                <w:b w:val="0"/>
                <w:sz w:val="28"/>
                <w:szCs w:val="28"/>
              </w:rPr>
              <w:t>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2026 год – </w:t>
            </w:r>
            <w:r w:rsidR="00F56970" w:rsidRPr="00855B54">
              <w:rPr>
                <w:b w:val="0"/>
                <w:sz w:val="28"/>
                <w:szCs w:val="28"/>
              </w:rPr>
              <w:t>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2027 год –</w:t>
            </w:r>
            <w:r w:rsidR="00F56970" w:rsidRPr="00855B54">
              <w:rPr>
                <w:b w:val="0"/>
                <w:sz w:val="28"/>
                <w:szCs w:val="28"/>
              </w:rPr>
              <w:t xml:space="preserve"> 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2028 год – </w:t>
            </w:r>
            <w:r w:rsidR="00F56970" w:rsidRPr="00855B54">
              <w:rPr>
                <w:b w:val="0"/>
                <w:sz w:val="28"/>
                <w:szCs w:val="28"/>
              </w:rPr>
              <w:t>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2029 год –</w:t>
            </w:r>
            <w:r w:rsidR="00F56970" w:rsidRPr="00855B54">
              <w:rPr>
                <w:b w:val="0"/>
                <w:sz w:val="28"/>
                <w:szCs w:val="28"/>
              </w:rPr>
              <w:t xml:space="preserve"> 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1E3391" w:rsidRPr="00855B54" w:rsidRDefault="001E3391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2030 год –</w:t>
            </w:r>
            <w:r w:rsidR="00F56970" w:rsidRPr="00855B54">
              <w:rPr>
                <w:b w:val="0"/>
                <w:sz w:val="28"/>
                <w:szCs w:val="28"/>
              </w:rPr>
              <w:t xml:space="preserve"> 11108,</w:t>
            </w:r>
            <w:r w:rsidR="00152B06" w:rsidRPr="00855B54">
              <w:rPr>
                <w:b w:val="0"/>
                <w:sz w:val="28"/>
                <w:szCs w:val="28"/>
              </w:rPr>
              <w:t>8</w:t>
            </w:r>
            <w:r w:rsidR="00F56970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F56970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F56970"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в том числе за счет средств бюджета Новосибирской области, всего </w:t>
            </w:r>
            <w:r w:rsidR="00A3676B" w:rsidRPr="00855B54">
              <w:rPr>
                <w:b w:val="0"/>
                <w:sz w:val="28"/>
                <w:szCs w:val="28"/>
              </w:rPr>
              <w:t>849200,8</w:t>
            </w:r>
            <w:r w:rsidRPr="00855B54">
              <w:rPr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2019 год – 50,0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2020 год – 409,7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2021 год – </w:t>
            </w:r>
            <w:r w:rsidR="00CE6BBE" w:rsidRPr="00855B54">
              <w:rPr>
                <w:b w:val="0"/>
                <w:sz w:val="28"/>
                <w:szCs w:val="28"/>
              </w:rPr>
              <w:t>443,9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2022 год – </w:t>
            </w:r>
            <w:r w:rsidR="0007199D" w:rsidRPr="00855B54">
              <w:rPr>
                <w:b w:val="0"/>
                <w:sz w:val="28"/>
                <w:szCs w:val="28"/>
              </w:rPr>
              <w:t>81</w:t>
            </w:r>
            <w:r w:rsidR="00CE6BBE" w:rsidRPr="00855B54">
              <w:rPr>
                <w:b w:val="0"/>
                <w:sz w:val="28"/>
                <w:szCs w:val="28"/>
              </w:rPr>
              <w:t>714</w:t>
            </w:r>
            <w:r w:rsidR="0007199D" w:rsidRPr="00855B54">
              <w:rPr>
                <w:b w:val="0"/>
                <w:sz w:val="28"/>
                <w:szCs w:val="28"/>
              </w:rPr>
              <w:t>,</w:t>
            </w:r>
            <w:r w:rsidR="00CE6BBE" w:rsidRPr="00855B54">
              <w:rPr>
                <w:b w:val="0"/>
                <w:sz w:val="28"/>
                <w:szCs w:val="28"/>
              </w:rPr>
              <w:t>7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2023 год – </w:t>
            </w:r>
            <w:r w:rsidR="00C2240C" w:rsidRPr="00855B54">
              <w:rPr>
                <w:b w:val="0"/>
                <w:sz w:val="28"/>
                <w:szCs w:val="28"/>
              </w:rPr>
              <w:t>87</w:t>
            </w:r>
            <w:r w:rsidR="00EF7250" w:rsidRPr="00855B54">
              <w:rPr>
                <w:b w:val="0"/>
                <w:sz w:val="28"/>
                <w:szCs w:val="28"/>
              </w:rPr>
              <w:t>84</w:t>
            </w:r>
            <w:r w:rsidR="00C2240C" w:rsidRPr="00855B54">
              <w:rPr>
                <w:b w:val="0"/>
                <w:sz w:val="28"/>
                <w:szCs w:val="28"/>
              </w:rPr>
              <w:t>8,1</w:t>
            </w:r>
            <w:r w:rsidR="00381C13"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="00381C13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381C13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2024 год – </w:t>
            </w:r>
            <w:r w:rsidR="00A3676B" w:rsidRPr="00855B54">
              <w:rPr>
                <w:b w:val="0"/>
                <w:sz w:val="28"/>
                <w:szCs w:val="28"/>
              </w:rPr>
              <w:t xml:space="preserve"> 98932,2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2025 год – </w:t>
            </w:r>
            <w:r w:rsidR="00A3676B" w:rsidRPr="00855B54">
              <w:rPr>
                <w:b w:val="0"/>
                <w:sz w:val="28"/>
                <w:szCs w:val="28"/>
              </w:rPr>
              <w:t>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2026 год – </w:t>
            </w:r>
            <w:r w:rsidR="00A3676B" w:rsidRPr="00855B54">
              <w:rPr>
                <w:b w:val="0"/>
                <w:sz w:val="28"/>
                <w:szCs w:val="28"/>
              </w:rPr>
              <w:t>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2027 год – </w:t>
            </w:r>
            <w:r w:rsidR="00A3676B" w:rsidRPr="00855B54">
              <w:rPr>
                <w:b w:val="0"/>
                <w:sz w:val="28"/>
                <w:szCs w:val="28"/>
              </w:rPr>
              <w:t>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2028 год – </w:t>
            </w:r>
            <w:r w:rsidR="00A3676B" w:rsidRPr="00855B54">
              <w:rPr>
                <w:b w:val="0"/>
                <w:sz w:val="28"/>
                <w:szCs w:val="28"/>
              </w:rPr>
              <w:t>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2029 год – </w:t>
            </w:r>
            <w:r w:rsidR="00A3676B" w:rsidRPr="00855B54">
              <w:rPr>
                <w:b w:val="0"/>
                <w:sz w:val="28"/>
                <w:szCs w:val="28"/>
              </w:rPr>
              <w:t>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ублей;</w:t>
            </w:r>
          </w:p>
          <w:p w:rsidR="00381C13" w:rsidRPr="00855B54" w:rsidRDefault="00381C13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2030 год –</w:t>
            </w:r>
            <w:r w:rsidR="00A3676B" w:rsidRPr="00855B54">
              <w:rPr>
                <w:b w:val="0"/>
                <w:sz w:val="28"/>
                <w:szCs w:val="28"/>
              </w:rPr>
              <w:t xml:space="preserve"> 96633,7 тыс</w:t>
            </w:r>
            <w:proofErr w:type="gramStart"/>
            <w:r w:rsidR="00A3676B"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="00A3676B" w:rsidRPr="00855B54">
              <w:rPr>
                <w:b w:val="0"/>
                <w:sz w:val="28"/>
                <w:szCs w:val="28"/>
              </w:rPr>
              <w:t>ублей</w:t>
            </w:r>
            <w:r w:rsidR="00E80C3A" w:rsidRPr="00855B54">
              <w:rPr>
                <w:b w:val="0"/>
                <w:sz w:val="28"/>
                <w:szCs w:val="28"/>
              </w:rPr>
              <w:t>.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в том числе за счет средств федерального бюджета, всего 2</w:t>
            </w:r>
            <w:r w:rsidR="001821BF" w:rsidRPr="00855B54">
              <w:rPr>
                <w:b w:val="0"/>
                <w:sz w:val="28"/>
                <w:szCs w:val="28"/>
              </w:rPr>
              <w:t>8</w:t>
            </w:r>
            <w:r w:rsidR="00C2240C" w:rsidRPr="00855B54">
              <w:rPr>
                <w:b w:val="0"/>
                <w:sz w:val="28"/>
                <w:szCs w:val="28"/>
              </w:rPr>
              <w:t>182,8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ублей, в том числе: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2020 год - 9832,2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</w:t>
            </w:r>
            <w:r w:rsidR="00E80C3A" w:rsidRPr="00855B54">
              <w:rPr>
                <w:b w:val="0"/>
                <w:sz w:val="28"/>
                <w:szCs w:val="28"/>
              </w:rPr>
              <w:t>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lastRenderedPageBreak/>
              <w:t>2021 год – 6</w:t>
            </w:r>
            <w:r w:rsidR="00D130CB" w:rsidRPr="00855B54">
              <w:rPr>
                <w:b w:val="0"/>
                <w:sz w:val="28"/>
                <w:szCs w:val="28"/>
              </w:rPr>
              <w:t>3</w:t>
            </w:r>
            <w:r w:rsidR="00CE6BBE" w:rsidRPr="00855B54">
              <w:rPr>
                <w:b w:val="0"/>
                <w:sz w:val="28"/>
                <w:szCs w:val="28"/>
              </w:rPr>
              <w:t>75</w:t>
            </w:r>
            <w:r w:rsidR="00D130CB" w:rsidRPr="00855B54">
              <w:rPr>
                <w:b w:val="0"/>
                <w:sz w:val="28"/>
                <w:szCs w:val="28"/>
              </w:rPr>
              <w:t>,</w:t>
            </w:r>
            <w:r w:rsidR="00CE6BBE" w:rsidRPr="00855B54">
              <w:rPr>
                <w:b w:val="0"/>
                <w:sz w:val="28"/>
                <w:szCs w:val="28"/>
              </w:rPr>
              <w:t>6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</w:t>
            </w:r>
            <w:r w:rsidR="00E80C3A" w:rsidRPr="00855B54">
              <w:rPr>
                <w:b w:val="0"/>
                <w:sz w:val="28"/>
                <w:szCs w:val="28"/>
              </w:rPr>
              <w:t>лей;</w:t>
            </w:r>
          </w:p>
          <w:p w:rsidR="00923BB0" w:rsidRPr="00855B54" w:rsidRDefault="00923BB0" w:rsidP="00923BB0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2022 год – </w:t>
            </w:r>
            <w:r w:rsidR="001821BF" w:rsidRPr="00855B54">
              <w:rPr>
                <w:b w:val="0"/>
                <w:sz w:val="28"/>
                <w:szCs w:val="28"/>
              </w:rPr>
              <w:t>5858,1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</w:t>
            </w:r>
            <w:r w:rsidR="00E80C3A" w:rsidRPr="00855B54">
              <w:rPr>
                <w:b w:val="0"/>
                <w:sz w:val="28"/>
                <w:szCs w:val="28"/>
              </w:rPr>
              <w:t>лей;</w:t>
            </w:r>
          </w:p>
          <w:p w:rsidR="00381C13" w:rsidRPr="00855B54" w:rsidRDefault="00923BB0" w:rsidP="00E80C3A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ind w:hanging="3"/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2023 год – </w:t>
            </w:r>
            <w:r w:rsidR="001821BF" w:rsidRPr="00855B54">
              <w:rPr>
                <w:b w:val="0"/>
                <w:sz w:val="28"/>
                <w:szCs w:val="28"/>
              </w:rPr>
              <w:t>6</w:t>
            </w:r>
            <w:r w:rsidR="00C2240C" w:rsidRPr="00855B54">
              <w:rPr>
                <w:b w:val="0"/>
                <w:sz w:val="28"/>
                <w:szCs w:val="28"/>
              </w:rPr>
              <w:t>116</w:t>
            </w:r>
            <w:r w:rsidRPr="00855B54">
              <w:rPr>
                <w:b w:val="0"/>
                <w:sz w:val="28"/>
                <w:szCs w:val="28"/>
              </w:rPr>
              <w:t>,</w:t>
            </w:r>
            <w:r w:rsidR="00C2240C" w:rsidRPr="00855B54">
              <w:rPr>
                <w:b w:val="0"/>
                <w:sz w:val="28"/>
                <w:szCs w:val="28"/>
              </w:rPr>
              <w:t>9</w:t>
            </w:r>
            <w:r w:rsidRPr="00855B54">
              <w:rPr>
                <w:b w:val="0"/>
                <w:sz w:val="28"/>
                <w:szCs w:val="28"/>
              </w:rPr>
              <w:t xml:space="preserve"> тыс</w:t>
            </w:r>
            <w:proofErr w:type="gramStart"/>
            <w:r w:rsidRPr="00855B54">
              <w:rPr>
                <w:b w:val="0"/>
                <w:sz w:val="28"/>
                <w:szCs w:val="28"/>
              </w:rPr>
              <w:t>.р</w:t>
            </w:r>
            <w:proofErr w:type="gramEnd"/>
            <w:r w:rsidRPr="00855B54">
              <w:rPr>
                <w:b w:val="0"/>
                <w:sz w:val="28"/>
                <w:szCs w:val="28"/>
              </w:rPr>
              <w:t>уб</w:t>
            </w:r>
            <w:r w:rsidR="00E80C3A" w:rsidRPr="00855B54">
              <w:rPr>
                <w:b w:val="0"/>
                <w:sz w:val="28"/>
                <w:szCs w:val="28"/>
              </w:rPr>
              <w:t>лей</w:t>
            </w:r>
            <w:r w:rsidRPr="00855B54">
              <w:rPr>
                <w:b w:val="0"/>
                <w:sz w:val="28"/>
                <w:szCs w:val="28"/>
              </w:rPr>
              <w:t>.</w:t>
            </w:r>
          </w:p>
        </w:tc>
      </w:tr>
      <w:tr w:rsidR="00477292" w:rsidRPr="00855B54" w:rsidTr="00E70D2F">
        <w:trPr>
          <w:trHeight w:val="141"/>
        </w:trPr>
        <w:tc>
          <w:tcPr>
            <w:tcW w:w="687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50" w:type="dxa"/>
          </w:tcPr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477292" w:rsidRPr="00855B54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5509" w:type="dxa"/>
          </w:tcPr>
          <w:p w:rsidR="00477292" w:rsidRDefault="00477292" w:rsidP="005D3D15">
            <w:pPr>
              <w:pStyle w:val="4"/>
              <w:numPr>
                <w:ilvl w:val="0"/>
                <w:numId w:val="37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ind w:left="0" w:firstLine="73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Охват граждан, признанных нуждающимися в предоставлении социальных услуг, находящихся на социальном сопровождении, участвующих в мероприятиях по профилактике обстоятельств нуждаемости в социальном обслуживании, их ближайшего окружения в социально-значимых мероприятиях, круглых столах, семинарах, развлечениях составит не менее 2500 человек ежегодно.</w:t>
            </w:r>
          </w:p>
          <w:p w:rsidR="00477292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ind w:left="39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2. </w:t>
            </w:r>
            <w:r w:rsidR="00894469" w:rsidRPr="00855B54">
              <w:rPr>
                <w:b w:val="0"/>
                <w:sz w:val="28"/>
                <w:szCs w:val="28"/>
              </w:rPr>
              <w:t>Доля</w:t>
            </w:r>
            <w:r w:rsidRPr="00855B54">
              <w:rPr>
                <w:b w:val="0"/>
                <w:sz w:val="28"/>
                <w:szCs w:val="28"/>
              </w:rPr>
              <w:t xml:space="preserve"> выполненных заявок от маломобильных граждан, признанных нуждающимися социальном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обслуживании</w:t>
            </w:r>
            <w:proofErr w:type="gramEnd"/>
            <w:r w:rsidRPr="00855B54">
              <w:rPr>
                <w:b w:val="0"/>
                <w:sz w:val="28"/>
                <w:szCs w:val="28"/>
              </w:rPr>
              <w:t>, на предоставление специализированного транспорта для посещения учреждений социальной инфраструктуры от числа всех заявивших потребность составит не менее 90 % ежегодно.</w:t>
            </w:r>
          </w:p>
          <w:p w:rsidR="00477292" w:rsidRDefault="00477292" w:rsidP="00E70D2F">
            <w:pPr>
              <w:shd w:val="clear" w:color="auto" w:fill="FFFFFF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55B54">
              <w:rPr>
                <w:color w:val="000000"/>
                <w:sz w:val="28"/>
                <w:szCs w:val="28"/>
              </w:rPr>
              <w:t>3.</w:t>
            </w:r>
            <w:r w:rsidR="00741095" w:rsidRPr="00855B54">
              <w:rPr>
                <w:color w:val="000000"/>
                <w:sz w:val="28"/>
                <w:szCs w:val="28"/>
              </w:rPr>
              <w:t> </w:t>
            </w:r>
            <w:r w:rsidR="003B4CC0" w:rsidRPr="00855B54">
              <w:rPr>
                <w:color w:val="000000"/>
                <w:sz w:val="28"/>
                <w:szCs w:val="28"/>
              </w:rPr>
              <w:t>П</w:t>
            </w:r>
            <w:r w:rsidR="00894469" w:rsidRPr="00855B54">
              <w:rPr>
                <w:color w:val="000000"/>
                <w:sz w:val="28"/>
                <w:szCs w:val="28"/>
              </w:rPr>
              <w:t>роцент</w:t>
            </w:r>
            <w:r w:rsidRPr="00855B54">
              <w:rPr>
                <w:color w:val="000000"/>
                <w:sz w:val="28"/>
                <w:szCs w:val="28"/>
              </w:rPr>
              <w:t xml:space="preserve"> выполненных заявок на </w:t>
            </w:r>
            <w:proofErr w:type="spellStart"/>
            <w:r w:rsidRPr="00855B54">
              <w:rPr>
                <w:color w:val="000000"/>
                <w:sz w:val="28"/>
                <w:szCs w:val="28"/>
              </w:rPr>
              <w:t>сурдоперевод</w:t>
            </w:r>
            <w:proofErr w:type="spellEnd"/>
            <w:r w:rsidRPr="00855B54">
              <w:rPr>
                <w:color w:val="000000"/>
                <w:sz w:val="28"/>
                <w:szCs w:val="28"/>
              </w:rPr>
              <w:t xml:space="preserve"> на социально-значимых мероприятиях, круглых столах, конференциях, совещаниях с участием инвалидов по слуху и слабослышащих граждан составит не менее </w:t>
            </w:r>
            <w:r w:rsidR="00101077" w:rsidRPr="00855B54">
              <w:rPr>
                <w:color w:val="000000"/>
                <w:sz w:val="28"/>
                <w:szCs w:val="28"/>
              </w:rPr>
              <w:t>8</w:t>
            </w:r>
            <w:r w:rsidRPr="00855B54">
              <w:rPr>
                <w:color w:val="000000"/>
                <w:sz w:val="28"/>
                <w:szCs w:val="28"/>
              </w:rPr>
              <w:t xml:space="preserve">0% </w:t>
            </w:r>
            <w:proofErr w:type="gramStart"/>
            <w:r w:rsidRPr="00855B54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55B54">
              <w:rPr>
                <w:color w:val="000000"/>
                <w:sz w:val="28"/>
                <w:szCs w:val="28"/>
              </w:rPr>
              <w:t xml:space="preserve"> заявленного. Доля граждан, получивших услуги сурдопереводчика, составит 90% от всех обратившихся в органы и учреждения социальной защиты</w:t>
            </w:r>
            <w:r w:rsidR="00122BA8" w:rsidRPr="00855B54">
              <w:rPr>
                <w:color w:val="000000"/>
                <w:sz w:val="28"/>
                <w:szCs w:val="28"/>
              </w:rPr>
              <w:t>.</w:t>
            </w:r>
          </w:p>
          <w:p w:rsidR="005D3D15" w:rsidRDefault="00477292" w:rsidP="005D3D15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4. Процент исполненных в установленный срок предписаний надзорных органов (при наличии ассигнований на образовавшиеся нужды) составит не менее 95% ежегодно.</w:t>
            </w:r>
          </w:p>
          <w:p w:rsidR="00477292" w:rsidRDefault="00477292" w:rsidP="005D3D15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5. Доля выполненных мероприятий муниципальной программы по организации безбарьерной среды в МБУ «ЦСПСиД «Юнона»</w:t>
            </w:r>
            <w:r w:rsidR="00611C40" w:rsidRPr="00855B54">
              <w:rPr>
                <w:b w:val="0"/>
                <w:sz w:val="28"/>
                <w:szCs w:val="28"/>
              </w:rPr>
              <w:t xml:space="preserve"> </w:t>
            </w:r>
            <w:r w:rsidR="00EF7650" w:rsidRPr="00855B54">
              <w:rPr>
                <w:b w:val="0"/>
                <w:sz w:val="28"/>
                <w:szCs w:val="28"/>
              </w:rPr>
              <w:t>(</w:t>
            </w:r>
            <w:r w:rsidR="00611C40" w:rsidRPr="00855B54">
              <w:rPr>
                <w:b w:val="0"/>
                <w:sz w:val="28"/>
                <w:szCs w:val="28"/>
              </w:rPr>
              <w:t>до прекращения деятельности юридического лица  путем реорганизации в форме присоединения 18.10.2021</w:t>
            </w:r>
            <w:r w:rsidR="00EF7650" w:rsidRPr="00855B54">
              <w:rPr>
                <w:b w:val="0"/>
                <w:sz w:val="28"/>
                <w:szCs w:val="28"/>
              </w:rPr>
              <w:t>)</w:t>
            </w:r>
            <w:r w:rsidRPr="00855B54">
              <w:rPr>
                <w:b w:val="0"/>
                <w:sz w:val="28"/>
                <w:szCs w:val="28"/>
              </w:rPr>
              <w:t xml:space="preserve">, МБУ КЦСОН </w:t>
            </w:r>
            <w:r w:rsidR="00EF7650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 xml:space="preserve"> от числа запланированных мероприятий составит не менее 80% </w:t>
            </w:r>
            <w:r w:rsidRPr="00855B54">
              <w:rPr>
                <w:b w:val="0"/>
                <w:sz w:val="28"/>
                <w:szCs w:val="28"/>
              </w:rPr>
              <w:lastRenderedPageBreak/>
              <w:t xml:space="preserve">ежегодно. </w:t>
            </w:r>
          </w:p>
          <w:p w:rsidR="00477292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ind w:left="39"/>
              <w:jc w:val="both"/>
              <w:rPr>
                <w:b w:val="0"/>
                <w:bCs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6. Процент работников муниципальных учреждений социального обслуживания       обеспеченных заработной платой с исполнением целевого показателя повышения средней заработной платы отдельных категорий работников в соответствие с Указами Президента РФ и соблюдением минимального </w:t>
            </w:r>
            <w:proofErr w:type="gramStart"/>
            <w:r w:rsidRPr="00855B54">
              <w:rPr>
                <w:b w:val="0"/>
                <w:sz w:val="28"/>
                <w:szCs w:val="28"/>
              </w:rPr>
              <w:t>размера оплаты труда</w:t>
            </w:r>
            <w:proofErr w:type="gramEnd"/>
            <w:r w:rsidRPr="00855B54">
              <w:rPr>
                <w:b w:val="0"/>
                <w:sz w:val="28"/>
                <w:szCs w:val="28"/>
              </w:rPr>
              <w:t xml:space="preserve"> по Новосибирской области составит 100 % ежегодно. </w:t>
            </w:r>
            <w:r w:rsidRPr="00855B54">
              <w:rPr>
                <w:b w:val="0"/>
                <w:bCs w:val="0"/>
                <w:sz w:val="28"/>
                <w:szCs w:val="28"/>
              </w:rPr>
              <w:t>Повышение престижа работников учреждени</w:t>
            </w:r>
            <w:r w:rsidR="00443BB2" w:rsidRPr="00855B54">
              <w:rPr>
                <w:b w:val="0"/>
                <w:bCs w:val="0"/>
                <w:sz w:val="28"/>
                <w:szCs w:val="28"/>
              </w:rPr>
              <w:t>й социального</w:t>
            </w:r>
            <w:r w:rsidR="00150CF3" w:rsidRPr="00855B5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855B54">
              <w:rPr>
                <w:b w:val="0"/>
                <w:bCs w:val="0"/>
                <w:sz w:val="28"/>
                <w:szCs w:val="28"/>
              </w:rPr>
              <w:t>обслуживани</w:t>
            </w:r>
            <w:r w:rsidR="00150CF3" w:rsidRPr="00855B54">
              <w:rPr>
                <w:b w:val="0"/>
                <w:bCs w:val="0"/>
                <w:sz w:val="28"/>
                <w:szCs w:val="28"/>
              </w:rPr>
              <w:t>я</w:t>
            </w:r>
            <w:r w:rsidRPr="00855B54">
              <w:rPr>
                <w:b w:val="0"/>
                <w:bCs w:val="0"/>
                <w:sz w:val="28"/>
                <w:szCs w:val="28"/>
              </w:rPr>
              <w:t xml:space="preserve"> в городском сообществе.</w:t>
            </w:r>
          </w:p>
          <w:p w:rsidR="00477292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ind w:left="39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7. Доля граждан, получивших социальные услуги на дому, из числа всех граждан, признанных нуждающимися в получении социальных услуг на дому, предоставленных специалистами МБУ КЦСОН </w:t>
            </w:r>
            <w:r w:rsidR="00EF7650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 xml:space="preserve"> составит 100% ежегодно.</w:t>
            </w:r>
          </w:p>
          <w:p w:rsidR="00477292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8. Доля исполненных, в установленный срок предписаний надзорных органов в отделении социальной реабилитации инвалидов МБУ КЦСОН </w:t>
            </w:r>
            <w:r w:rsidR="00EF7650" w:rsidRPr="00855B54">
              <w:rPr>
                <w:b w:val="0"/>
                <w:sz w:val="28"/>
                <w:szCs w:val="28"/>
              </w:rPr>
              <w:t>«Юнона»</w:t>
            </w:r>
            <w:r w:rsidRPr="00855B54">
              <w:rPr>
                <w:b w:val="0"/>
                <w:sz w:val="28"/>
                <w:szCs w:val="28"/>
              </w:rPr>
              <w:t xml:space="preserve"> (при наличии ассигнований на образовавшиеся нужды) от числа всех предъявленных предписаний 100% ежегодно.</w:t>
            </w:r>
          </w:p>
          <w:p w:rsidR="00477292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372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9. Доля граждан, с признаками социальной дезадаптации, получивших материальную помощь, и повысивших уровень своего социально-экономического положения (исходя из анализа данных обратной связи  с клиентом) - 100 % ежегодно.</w:t>
            </w:r>
          </w:p>
          <w:p w:rsidR="00E7396C" w:rsidRPr="00855B54" w:rsidRDefault="00477292" w:rsidP="00E7396C">
            <w:pPr>
              <w:pStyle w:val="4"/>
              <w:numPr>
                <w:ilvl w:val="0"/>
                <w:numId w:val="0"/>
              </w:numPr>
              <w:tabs>
                <w:tab w:val="left" w:pos="993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>10.</w:t>
            </w:r>
            <w:r w:rsidRPr="00855B54">
              <w:rPr>
                <w:sz w:val="28"/>
                <w:szCs w:val="28"/>
              </w:rPr>
              <w:t xml:space="preserve"> </w:t>
            </w:r>
            <w:r w:rsidR="00E7396C" w:rsidRPr="00855B54">
              <w:rPr>
                <w:b w:val="0"/>
                <w:sz w:val="28"/>
                <w:szCs w:val="28"/>
              </w:rPr>
              <w:t>Доля граждан старше трудоспособного возраста и инвалидов, получающих услуги в рамках СДУ, от общего числа нуждающихся в уходе граждан  старше трудоспособного возраста и инвалидов, с 1,2,3 уровнем нуждаемости в СДУ составит в 2023 году 11,6 %, в 2022 году-12%, в</w:t>
            </w:r>
            <w:r w:rsidR="00E7396C" w:rsidRPr="00855B54">
              <w:rPr>
                <w:sz w:val="28"/>
                <w:szCs w:val="28"/>
              </w:rPr>
              <w:t xml:space="preserve"> </w:t>
            </w:r>
            <w:r w:rsidR="00E7396C" w:rsidRPr="00855B54">
              <w:rPr>
                <w:b w:val="0"/>
                <w:sz w:val="28"/>
                <w:szCs w:val="28"/>
              </w:rPr>
              <w:t>2021 году -16%.</w:t>
            </w:r>
          </w:p>
          <w:p w:rsidR="00E35B7A" w:rsidRDefault="00BE1B41" w:rsidP="00E35B7A">
            <w:pPr>
              <w:tabs>
                <w:tab w:val="left" w:pos="1134"/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11.</w:t>
            </w:r>
            <w:r w:rsidR="00E35B7A" w:rsidRPr="00855B54">
              <w:t xml:space="preserve"> </w:t>
            </w:r>
            <w:r w:rsidR="00CE6077" w:rsidRPr="00855B54">
              <w:rPr>
                <w:sz w:val="28"/>
                <w:szCs w:val="28"/>
              </w:rPr>
              <w:t>В 2021 году</w:t>
            </w:r>
            <w:r w:rsidR="00CE6077" w:rsidRPr="00855B54">
              <w:t xml:space="preserve"> </w:t>
            </w:r>
            <w:r w:rsidR="00CE6077" w:rsidRPr="00855B54">
              <w:rPr>
                <w:sz w:val="28"/>
                <w:szCs w:val="28"/>
              </w:rPr>
              <w:t>к</w:t>
            </w:r>
            <w:r w:rsidR="00E35B7A" w:rsidRPr="00855B54">
              <w:rPr>
                <w:sz w:val="28"/>
                <w:szCs w:val="28"/>
              </w:rPr>
              <w:t xml:space="preserve">оличество объектов спорта доступных для занятий физической культурой и спортом лиц с ограниченными возможностями и </w:t>
            </w:r>
            <w:r w:rsidR="00CE6077" w:rsidRPr="00855B54">
              <w:rPr>
                <w:sz w:val="28"/>
                <w:szCs w:val="28"/>
              </w:rPr>
              <w:t>инвалидов – 2 объекта.</w:t>
            </w:r>
          </w:p>
          <w:p w:rsidR="00736BCE" w:rsidRDefault="00E35B7A" w:rsidP="009D74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 xml:space="preserve">12. </w:t>
            </w:r>
            <w:r w:rsidRPr="00855B54">
              <w:rPr>
                <w:bCs/>
                <w:sz w:val="28"/>
                <w:szCs w:val="28"/>
              </w:rPr>
              <w:t xml:space="preserve">Возмещение стоимости услуг согласно </w:t>
            </w:r>
            <w:r w:rsidRPr="00855B54">
              <w:rPr>
                <w:bCs/>
                <w:sz w:val="28"/>
                <w:szCs w:val="28"/>
              </w:rPr>
              <w:lastRenderedPageBreak/>
              <w:t>гарантированному перечню услуг по погребению – 100% ежегодно.</w:t>
            </w:r>
            <w:r w:rsidR="00BE1B41" w:rsidRPr="00855B54">
              <w:rPr>
                <w:sz w:val="28"/>
                <w:szCs w:val="28"/>
              </w:rPr>
              <w:t xml:space="preserve"> </w:t>
            </w:r>
          </w:p>
          <w:p w:rsidR="005D3D15" w:rsidRPr="00855B54" w:rsidRDefault="005D3D15" w:rsidP="009D74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8F6F6D" w:rsidRDefault="008F6F6D" w:rsidP="008F6F6D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13. </w:t>
            </w:r>
            <w:r w:rsidR="00AC3927" w:rsidRPr="00855B54">
              <w:rPr>
                <w:b w:val="0"/>
                <w:sz w:val="28"/>
                <w:szCs w:val="28"/>
              </w:rPr>
              <w:t xml:space="preserve">Ежегодно 4000 гражданам, признанным нуждающимися в социальном обслуживании,  будут предоставлены социальные услуги для преодоления ситуации социальной дезадаптации в МБУ КЦСОН </w:t>
            </w:r>
            <w:r w:rsidR="00EF7650" w:rsidRPr="00855B54">
              <w:rPr>
                <w:b w:val="0"/>
                <w:sz w:val="28"/>
                <w:szCs w:val="28"/>
              </w:rPr>
              <w:t>«Юнона»</w:t>
            </w:r>
            <w:r w:rsidR="00AC3927" w:rsidRPr="00855B54">
              <w:rPr>
                <w:b w:val="0"/>
                <w:sz w:val="28"/>
                <w:szCs w:val="28"/>
              </w:rPr>
              <w:t>.</w:t>
            </w:r>
          </w:p>
          <w:p w:rsidR="005D3D15" w:rsidRPr="00855B54" w:rsidRDefault="005D3D15" w:rsidP="008F6F6D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9B57DB" w:rsidRDefault="008F6F6D" w:rsidP="005F0869">
            <w:pPr>
              <w:pStyle w:val="4"/>
              <w:numPr>
                <w:ilvl w:val="0"/>
                <w:numId w:val="0"/>
              </w:numPr>
              <w:tabs>
                <w:tab w:val="left" w:pos="993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55B54">
              <w:rPr>
                <w:b w:val="0"/>
                <w:sz w:val="28"/>
                <w:szCs w:val="28"/>
              </w:rPr>
              <w:t xml:space="preserve">14. </w:t>
            </w:r>
            <w:r w:rsidR="00FC1E0C" w:rsidRPr="00855B54">
              <w:rPr>
                <w:b w:val="0"/>
                <w:sz w:val="28"/>
                <w:szCs w:val="28"/>
              </w:rPr>
              <w:t xml:space="preserve">130 несовершеннолетних получателей стационарных и полустационарных социальных услуг в  </w:t>
            </w:r>
            <w:hyperlink r:id="rId9" w:tgtFrame="_blank" w:history="1">
              <w:r w:rsidR="00FC1E0C" w:rsidRPr="00855B54">
                <w:rPr>
                  <w:b w:val="0"/>
                  <w:color w:val="000000"/>
                  <w:sz w:val="28"/>
                  <w:szCs w:val="28"/>
                </w:rPr>
                <w:t xml:space="preserve">МБУ </w:t>
              </w:r>
              <w:r w:rsidR="00EF7650" w:rsidRPr="00855B54">
                <w:rPr>
                  <w:b w:val="0"/>
                  <w:sz w:val="28"/>
                  <w:szCs w:val="28"/>
                </w:rPr>
                <w:t>«Юнона»</w:t>
              </w:r>
            </w:hyperlink>
            <w:r w:rsidR="00FC1E0C" w:rsidRPr="00855B54">
              <w:rPr>
                <w:sz w:val="28"/>
                <w:szCs w:val="28"/>
              </w:rPr>
              <w:t xml:space="preserve">, </w:t>
            </w:r>
            <w:r w:rsidR="00FC1E0C" w:rsidRPr="00855B54">
              <w:rPr>
                <w:b w:val="0"/>
                <w:sz w:val="28"/>
                <w:szCs w:val="28"/>
              </w:rPr>
              <w:t>которые пройдут социальную реабилитацию в условиях, соответствующих действующим стандартам социального обслуживания  включая  санитарные и противопожарные нормы.</w:t>
            </w:r>
          </w:p>
          <w:p w:rsidR="005D3D15" w:rsidRPr="00855B54" w:rsidRDefault="005D3D15" w:rsidP="005F0869">
            <w:pPr>
              <w:pStyle w:val="4"/>
              <w:numPr>
                <w:ilvl w:val="0"/>
                <w:numId w:val="0"/>
              </w:numPr>
              <w:tabs>
                <w:tab w:val="left" w:pos="993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9B57DB" w:rsidRDefault="008F6F6D" w:rsidP="0074109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5</w:t>
            </w:r>
            <w:r w:rsidRPr="00855B54">
              <w:rPr>
                <w:sz w:val="28"/>
                <w:szCs w:val="28"/>
              </w:rPr>
              <w:t xml:space="preserve">. </w:t>
            </w:r>
            <w:r w:rsidR="009B57DB" w:rsidRPr="00855B54">
              <w:rPr>
                <w:sz w:val="28"/>
                <w:szCs w:val="28"/>
              </w:rPr>
              <w:t>Более 50 детям-инвалидам и детям с ОВЗ будут предложены социальные услуги, с использованием приобретенного оборудования способствующие повышению уровня  социально средовой адаптации.</w:t>
            </w:r>
          </w:p>
          <w:p w:rsidR="005D3D15" w:rsidRPr="00855B54" w:rsidRDefault="005D3D15" w:rsidP="0074109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23BB0" w:rsidRDefault="008F6F6D" w:rsidP="005647B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6</w:t>
            </w:r>
            <w:r w:rsidRPr="00855B54">
              <w:rPr>
                <w:sz w:val="28"/>
                <w:szCs w:val="28"/>
              </w:rPr>
              <w:t>.</w:t>
            </w:r>
            <w:r w:rsidR="005647B4" w:rsidRPr="00855B54">
              <w:rPr>
                <w:sz w:val="28"/>
                <w:szCs w:val="28"/>
              </w:rPr>
              <w:t> </w:t>
            </w:r>
            <w:r w:rsidR="00C74A6C" w:rsidRPr="00855B54">
              <w:rPr>
                <w:sz w:val="28"/>
                <w:szCs w:val="28"/>
              </w:rPr>
              <w:t xml:space="preserve">Улучшатся условия предоставления социальных  услуг, повысится уровень социальной адаптации к жизни в обществе для 360 инвалидов и пожилых граждан с индивидуальной программой предоставления социальных услуг  обратившихся в МБУ КЦСОН </w:t>
            </w:r>
            <w:r w:rsidR="00EF7650" w:rsidRPr="00855B54">
              <w:rPr>
                <w:sz w:val="28"/>
                <w:szCs w:val="28"/>
              </w:rPr>
              <w:t>«Юнона»</w:t>
            </w:r>
            <w:r w:rsidR="00C74A6C" w:rsidRPr="00855B54">
              <w:rPr>
                <w:sz w:val="28"/>
                <w:szCs w:val="28"/>
              </w:rPr>
              <w:t xml:space="preserve"> для получения услуг по социальной реабилитации.</w:t>
            </w:r>
          </w:p>
          <w:p w:rsidR="005D3D15" w:rsidRPr="00855B54" w:rsidRDefault="005D3D15" w:rsidP="005647B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ED4DE7" w:rsidRDefault="00ED4DE7" w:rsidP="005F086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55B54">
              <w:rPr>
                <w:sz w:val="28"/>
                <w:szCs w:val="28"/>
              </w:rPr>
              <w:t>1</w:t>
            </w:r>
            <w:r w:rsidR="005F0869" w:rsidRPr="00855B54">
              <w:rPr>
                <w:sz w:val="28"/>
                <w:szCs w:val="28"/>
              </w:rPr>
              <w:t>7</w:t>
            </w:r>
            <w:r w:rsidRPr="00855B54">
              <w:rPr>
                <w:sz w:val="28"/>
                <w:szCs w:val="28"/>
              </w:rPr>
              <w:t>.</w:t>
            </w:r>
            <w:r w:rsidRPr="00855B54">
              <w:t xml:space="preserve"> </w:t>
            </w:r>
            <w:r w:rsidR="00E83973" w:rsidRPr="00855B54">
              <w:rPr>
                <w:sz w:val="28"/>
                <w:szCs w:val="28"/>
              </w:rPr>
              <w:t>Не менее 100 инвалидов и маломобильных граждан примут участие  в мероприятии, посвященном Международному дню инвалидов.</w:t>
            </w:r>
          </w:p>
          <w:p w:rsidR="005D3D15" w:rsidRPr="00855B54" w:rsidRDefault="005D3D15" w:rsidP="005F086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477292" w:rsidRPr="00111C65" w:rsidTr="00E70D2F">
        <w:trPr>
          <w:trHeight w:val="2"/>
        </w:trPr>
        <w:tc>
          <w:tcPr>
            <w:tcW w:w="687" w:type="dxa"/>
          </w:tcPr>
          <w:p w:rsidR="00477292" w:rsidRPr="00111C65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11C65">
              <w:rPr>
                <w:b w:val="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50" w:type="dxa"/>
          </w:tcPr>
          <w:p w:rsidR="00477292" w:rsidRPr="00111C65" w:rsidRDefault="00477292" w:rsidP="00E70D2F">
            <w:pPr>
              <w:pStyle w:val="4"/>
              <w:numPr>
                <w:ilvl w:val="0"/>
                <w:numId w:val="0"/>
              </w:numPr>
              <w:tabs>
                <w:tab w:val="left" w:pos="72"/>
                <w:tab w:val="left" w:pos="10348"/>
                <w:tab w:val="left" w:pos="10490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11C65">
              <w:rPr>
                <w:b w:val="0"/>
                <w:sz w:val="28"/>
                <w:szCs w:val="28"/>
              </w:rPr>
              <w:t xml:space="preserve">Электронный адрес размещения муниципальной программы в сети </w:t>
            </w:r>
            <w:r w:rsidRPr="00111C65">
              <w:rPr>
                <w:b w:val="0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5509" w:type="dxa"/>
          </w:tcPr>
          <w:p w:rsidR="00477292" w:rsidRPr="00111C65" w:rsidRDefault="00477292" w:rsidP="00E70D2F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8"/>
                <w:szCs w:val="28"/>
              </w:rPr>
            </w:pPr>
            <w:proofErr w:type="spellStart"/>
            <w:r w:rsidRPr="00111C65">
              <w:rPr>
                <w:sz w:val="28"/>
                <w:szCs w:val="28"/>
                <w:lang w:val="en-US"/>
              </w:rPr>
              <w:lastRenderedPageBreak/>
              <w:t>berdsk</w:t>
            </w:r>
            <w:proofErr w:type="spellEnd"/>
            <w:r w:rsidRPr="00111C65">
              <w:rPr>
                <w:sz w:val="28"/>
                <w:szCs w:val="28"/>
              </w:rPr>
              <w:t>.</w:t>
            </w:r>
            <w:proofErr w:type="spellStart"/>
            <w:r w:rsidRPr="00111C65"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111C65">
              <w:rPr>
                <w:sz w:val="28"/>
                <w:szCs w:val="28"/>
              </w:rPr>
              <w:t>.</w:t>
            </w:r>
            <w:proofErr w:type="spellStart"/>
            <w:r w:rsidRPr="00111C6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11C65">
              <w:rPr>
                <w:sz w:val="28"/>
                <w:szCs w:val="28"/>
                <w:lang w:val="en-US"/>
              </w:rPr>
              <w:t>/ page/31</w:t>
            </w:r>
          </w:p>
        </w:tc>
      </w:tr>
    </w:tbl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rFonts w:ascii="Calibri" w:hAnsi="Calibri" w:cs="Calibri"/>
          <w:sz w:val="32"/>
          <w:szCs w:val="32"/>
        </w:rPr>
      </w:pPr>
    </w:p>
    <w:p w:rsidR="00EF7650" w:rsidRPr="00111C65" w:rsidRDefault="00111C65" w:rsidP="00477292">
      <w:pPr>
        <w:tabs>
          <w:tab w:val="left" w:pos="10348"/>
          <w:tab w:val="left" w:pos="10490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 w:rsidR="00EF7650" w:rsidRPr="00111C65">
        <w:rPr>
          <w:rFonts w:ascii="Calibri" w:hAnsi="Calibri" w:cs="Calibri"/>
          <w:sz w:val="32"/>
          <w:szCs w:val="32"/>
        </w:rPr>
        <w:t>________»</w:t>
      </w:r>
      <w:r w:rsidRPr="00111C65">
        <w:rPr>
          <w:rFonts w:ascii="Calibri" w:hAnsi="Calibri" w:cs="Calibri"/>
          <w:sz w:val="32"/>
          <w:szCs w:val="32"/>
        </w:rPr>
        <w:t>.</w:t>
      </w:r>
    </w:p>
    <w:p w:rsidR="00111C65" w:rsidRPr="00111C65" w:rsidRDefault="00111C65" w:rsidP="00477292">
      <w:pPr>
        <w:tabs>
          <w:tab w:val="left" w:pos="10348"/>
          <w:tab w:val="left" w:pos="10490"/>
        </w:tabs>
        <w:jc w:val="center"/>
        <w:rPr>
          <w:rFonts w:ascii="Calibri" w:hAnsi="Calibri" w:cs="Calibri"/>
          <w:sz w:val="32"/>
          <w:szCs w:val="32"/>
        </w:rPr>
      </w:pPr>
      <w:r w:rsidRPr="00111C65">
        <w:rPr>
          <w:rFonts w:ascii="Calibri" w:hAnsi="Calibri" w:cs="Calibri"/>
          <w:sz w:val="32"/>
          <w:szCs w:val="32"/>
        </w:rPr>
        <w:t>________</w:t>
      </w:r>
    </w:p>
    <w:p w:rsidR="00477292" w:rsidRPr="00855B54" w:rsidRDefault="00477292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EF7650" w:rsidRPr="00855B54" w:rsidRDefault="00EF7650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EF7650" w:rsidRPr="00855B54" w:rsidRDefault="00EF7650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CB3BDB" w:rsidRPr="00855B54" w:rsidRDefault="00CB3BDB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  <w:sectPr w:rsidR="00CB3BDB" w:rsidRPr="00855B54" w:rsidSect="00CB3BDB">
          <w:headerReference w:type="default" r:id="rId10"/>
          <w:pgSz w:w="11906" w:h="16838"/>
          <w:pgMar w:top="1134" w:right="567" w:bottom="1049" w:left="1418" w:header="709" w:footer="709" w:gutter="0"/>
          <w:cols w:space="708"/>
          <w:titlePg/>
          <w:docGrid w:linePitch="360"/>
        </w:sectPr>
      </w:pPr>
    </w:p>
    <w:p w:rsidR="00EF7650" w:rsidRPr="00855B54" w:rsidRDefault="00EF7650" w:rsidP="00EF7650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37ED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55B5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EF7650" w:rsidRPr="00855B54" w:rsidRDefault="00EF7650" w:rsidP="00EF7650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F7650" w:rsidRPr="00855B54" w:rsidRDefault="00EF7650" w:rsidP="00EF7650">
      <w:pPr>
        <w:pStyle w:val="ConsPlusTitle"/>
        <w:tabs>
          <w:tab w:val="left" w:pos="10348"/>
          <w:tab w:val="left" w:pos="10490"/>
        </w:tabs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B54"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</w:p>
    <w:p w:rsidR="00EF7650" w:rsidRPr="00855B54" w:rsidRDefault="00EF7650" w:rsidP="00EF7650">
      <w:pPr>
        <w:tabs>
          <w:tab w:val="left" w:pos="10348"/>
          <w:tab w:val="left" w:pos="10490"/>
        </w:tabs>
        <w:ind w:left="4956"/>
        <w:jc w:val="center"/>
        <w:rPr>
          <w:sz w:val="28"/>
          <w:szCs w:val="28"/>
        </w:rPr>
      </w:pPr>
      <w:r w:rsidRPr="00855B54">
        <w:rPr>
          <w:sz w:val="28"/>
          <w:szCs w:val="28"/>
        </w:rPr>
        <w:t>от _</w:t>
      </w:r>
      <w:r w:rsidR="00111C65">
        <w:rPr>
          <w:sz w:val="28"/>
          <w:szCs w:val="28"/>
        </w:rPr>
        <w:t>18.07.2023</w:t>
      </w:r>
      <w:r w:rsidRPr="00855B54">
        <w:rPr>
          <w:sz w:val="28"/>
          <w:szCs w:val="28"/>
        </w:rPr>
        <w:t xml:space="preserve"> № </w:t>
      </w:r>
      <w:r w:rsidR="00111C65">
        <w:rPr>
          <w:sz w:val="28"/>
          <w:szCs w:val="28"/>
        </w:rPr>
        <w:t>3268/65</w:t>
      </w:r>
    </w:p>
    <w:p w:rsidR="00EF7650" w:rsidRPr="00855B54" w:rsidRDefault="005D3D15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EF7650" w:rsidRPr="00855B54" w:rsidRDefault="00EF7650" w:rsidP="00477292">
      <w:pPr>
        <w:tabs>
          <w:tab w:val="left" w:pos="10348"/>
          <w:tab w:val="left" w:pos="10490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69539E" w:rsidRDefault="0069539E" w:rsidP="003A6C40">
      <w:pPr>
        <w:tabs>
          <w:tab w:val="left" w:pos="10348"/>
          <w:tab w:val="left" w:pos="10490"/>
        </w:tabs>
        <w:ind w:left="1080"/>
        <w:jc w:val="center"/>
        <w:rPr>
          <w:b/>
          <w:sz w:val="28"/>
          <w:szCs w:val="28"/>
        </w:rPr>
      </w:pPr>
    </w:p>
    <w:p w:rsidR="00477292" w:rsidRPr="00855B54" w:rsidRDefault="0069539E" w:rsidP="003A6C40">
      <w:pPr>
        <w:tabs>
          <w:tab w:val="left" w:pos="10348"/>
          <w:tab w:val="left" w:pos="10490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7292" w:rsidRPr="00855B54">
        <w:rPr>
          <w:b/>
          <w:sz w:val="28"/>
          <w:szCs w:val="28"/>
          <w:lang w:val="en-US"/>
        </w:rPr>
        <w:t>V</w:t>
      </w:r>
      <w:r w:rsidR="00477292" w:rsidRPr="00855B54">
        <w:rPr>
          <w:b/>
          <w:sz w:val="28"/>
          <w:szCs w:val="28"/>
        </w:rPr>
        <w:t>. РЕСУРСНОЕ ОБЕСПЕЧЕНИЕ МУНИЦИПАЛЬНОЙ ПРОГРАММЫ</w:t>
      </w: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b/>
          <w:sz w:val="28"/>
          <w:szCs w:val="28"/>
        </w:rPr>
      </w:pPr>
    </w:p>
    <w:p w:rsidR="00477292" w:rsidRPr="00855B54" w:rsidRDefault="00477292" w:rsidP="00477292">
      <w:pPr>
        <w:pStyle w:val="ConsPlusNormal"/>
        <w:tabs>
          <w:tab w:val="left" w:pos="10348"/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>Муниципальная программа финансируется из средств бюджета города Бердска. Необходимое финансовое обеспечение муниципальной программы с распределением расходов по годам и источникам финансирования приведено в приложении № 3 к муниципальной программе.</w:t>
      </w:r>
    </w:p>
    <w:p w:rsidR="0007199D" w:rsidRPr="00855B54" w:rsidRDefault="00923BB0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Общий объем бюджетных ассигнований муниципальной программы составляет </w:t>
      </w:r>
      <w:r w:rsidR="00E80C3A" w:rsidRPr="00855B54">
        <w:rPr>
          <w:b w:val="0"/>
          <w:sz w:val="28"/>
          <w:szCs w:val="28"/>
        </w:rPr>
        <w:t>101231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>,</w:t>
      </w:r>
      <w:r w:rsidR="00152B06" w:rsidRPr="00855B54">
        <w:rPr>
          <w:b w:val="0"/>
          <w:sz w:val="28"/>
          <w:szCs w:val="28"/>
        </w:rPr>
        <w:t>8</w:t>
      </w:r>
      <w:r w:rsidR="0007199D" w:rsidRPr="00855B54">
        <w:rPr>
          <w:b w:val="0"/>
          <w:sz w:val="28"/>
          <w:szCs w:val="28"/>
        </w:rPr>
        <w:t xml:space="preserve"> тыс. рублей, в том числе: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2019 год – 9975,1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2020 год – 20311,4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2021 год – 18</w:t>
      </w:r>
      <w:r w:rsidR="00CE6BBE" w:rsidRPr="00855B54">
        <w:rPr>
          <w:b w:val="0"/>
          <w:sz w:val="28"/>
          <w:szCs w:val="28"/>
        </w:rPr>
        <w:t>232</w:t>
      </w:r>
      <w:r w:rsidRPr="00855B54">
        <w:rPr>
          <w:b w:val="0"/>
          <w:sz w:val="28"/>
          <w:szCs w:val="28"/>
        </w:rPr>
        <w:t>,</w:t>
      </w:r>
      <w:r w:rsidR="00CE6BBE" w:rsidRPr="00855B54">
        <w:rPr>
          <w:b w:val="0"/>
          <w:sz w:val="28"/>
          <w:szCs w:val="28"/>
        </w:rPr>
        <w:t>2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2022 год – 9</w:t>
      </w:r>
      <w:r w:rsidR="00CE6BBE" w:rsidRPr="00855B54">
        <w:rPr>
          <w:b w:val="0"/>
          <w:sz w:val="28"/>
          <w:szCs w:val="28"/>
        </w:rPr>
        <w:t>9064</w:t>
      </w:r>
      <w:r w:rsidR="001821BF" w:rsidRPr="00855B54">
        <w:rPr>
          <w:b w:val="0"/>
          <w:sz w:val="28"/>
          <w:szCs w:val="28"/>
        </w:rPr>
        <w:t>,</w:t>
      </w:r>
      <w:r w:rsidR="00CE6BBE" w:rsidRPr="00855B54">
        <w:rPr>
          <w:b w:val="0"/>
          <w:sz w:val="28"/>
          <w:szCs w:val="28"/>
        </w:rPr>
        <w:t>5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2023 год – </w:t>
      </w:r>
      <w:r w:rsidR="00C2240C" w:rsidRPr="00855B54">
        <w:rPr>
          <w:b w:val="0"/>
          <w:sz w:val="28"/>
          <w:szCs w:val="28"/>
        </w:rPr>
        <w:t>10</w:t>
      </w:r>
      <w:r w:rsidR="00E80C3A" w:rsidRPr="00855B54">
        <w:rPr>
          <w:b w:val="0"/>
          <w:sz w:val="28"/>
          <w:szCs w:val="28"/>
        </w:rPr>
        <w:t>70</w:t>
      </w:r>
      <w:r w:rsidR="00C2240C" w:rsidRPr="00855B54">
        <w:rPr>
          <w:b w:val="0"/>
          <w:sz w:val="28"/>
          <w:szCs w:val="28"/>
        </w:rPr>
        <w:t>96,7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</w:t>
      </w:r>
      <w:r w:rsidR="00E80C3A" w:rsidRPr="00855B54">
        <w:rPr>
          <w:b w:val="0"/>
          <w:sz w:val="28"/>
          <w:szCs w:val="28"/>
        </w:rPr>
        <w:t>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2024 год – </w:t>
      </w:r>
      <w:r w:rsidR="00E80C3A" w:rsidRPr="00855B54">
        <w:rPr>
          <w:b w:val="0"/>
          <w:sz w:val="28"/>
          <w:szCs w:val="28"/>
        </w:rPr>
        <w:t>111183,9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2025 год –</w:t>
      </w:r>
      <w:r w:rsidR="00E80C3A" w:rsidRPr="00855B54">
        <w:rPr>
          <w:b w:val="0"/>
          <w:sz w:val="28"/>
          <w:szCs w:val="28"/>
        </w:rPr>
        <w:t xml:space="preserve"> 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  <w:r w:rsidRPr="00855B54">
        <w:rPr>
          <w:b w:val="0"/>
          <w:sz w:val="28"/>
          <w:szCs w:val="28"/>
        </w:rPr>
        <w:t xml:space="preserve"> 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2026 год – </w:t>
      </w:r>
      <w:r w:rsidR="00E80C3A" w:rsidRPr="00855B54">
        <w:rPr>
          <w:b w:val="0"/>
          <w:sz w:val="28"/>
          <w:szCs w:val="28"/>
        </w:rPr>
        <w:t>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2027 год – </w:t>
      </w:r>
      <w:r w:rsidR="00E80C3A" w:rsidRPr="00855B54">
        <w:rPr>
          <w:b w:val="0"/>
          <w:sz w:val="28"/>
          <w:szCs w:val="28"/>
        </w:rPr>
        <w:t>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2028 год – </w:t>
      </w:r>
      <w:r w:rsidR="00E80C3A" w:rsidRPr="00855B54">
        <w:rPr>
          <w:b w:val="0"/>
          <w:sz w:val="28"/>
          <w:szCs w:val="28"/>
        </w:rPr>
        <w:t>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2029 год – </w:t>
      </w:r>
      <w:r w:rsidR="00E80C3A" w:rsidRPr="00855B54">
        <w:rPr>
          <w:b w:val="0"/>
          <w:sz w:val="28"/>
          <w:szCs w:val="28"/>
        </w:rPr>
        <w:t>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2030 год – </w:t>
      </w:r>
      <w:r w:rsidR="00E80C3A" w:rsidRPr="00855B54">
        <w:rPr>
          <w:b w:val="0"/>
          <w:sz w:val="28"/>
          <w:szCs w:val="28"/>
        </w:rPr>
        <w:t>107742,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923BB0" w:rsidRPr="00855B54" w:rsidRDefault="00923BB0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в том числе за счет средств бюджета города Бердска, всего </w:t>
      </w:r>
      <w:r w:rsidR="00E80C3A" w:rsidRPr="00855B54">
        <w:rPr>
          <w:b w:val="0"/>
          <w:sz w:val="28"/>
          <w:szCs w:val="28"/>
        </w:rPr>
        <w:t>13493</w:t>
      </w:r>
      <w:r w:rsidR="00152B06" w:rsidRPr="00855B54">
        <w:rPr>
          <w:b w:val="0"/>
          <w:sz w:val="28"/>
          <w:szCs w:val="28"/>
        </w:rPr>
        <w:t>5</w:t>
      </w:r>
      <w:r w:rsidR="00E80C3A" w:rsidRPr="00855B54">
        <w:rPr>
          <w:b w:val="0"/>
          <w:sz w:val="28"/>
          <w:szCs w:val="28"/>
        </w:rPr>
        <w:t>,</w:t>
      </w:r>
      <w:r w:rsidR="00152B06" w:rsidRPr="00855B54">
        <w:rPr>
          <w:b w:val="0"/>
          <w:sz w:val="28"/>
          <w:szCs w:val="28"/>
        </w:rPr>
        <w:t>2</w:t>
      </w:r>
      <w:r w:rsidRPr="00855B54">
        <w:rPr>
          <w:b w:val="0"/>
          <w:sz w:val="28"/>
          <w:szCs w:val="28"/>
        </w:rPr>
        <w:t xml:space="preserve"> тыс. рублей, в том числе: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2019 год – 9925,1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2020 год – 10069,5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2021 год – 11412,7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2022 год – 114</w:t>
      </w:r>
      <w:r w:rsidR="008F6F6D" w:rsidRPr="00855B54">
        <w:rPr>
          <w:b w:val="0"/>
          <w:sz w:val="28"/>
          <w:szCs w:val="28"/>
        </w:rPr>
        <w:t>91</w:t>
      </w:r>
      <w:r w:rsidRPr="00855B54">
        <w:rPr>
          <w:b w:val="0"/>
          <w:sz w:val="28"/>
          <w:szCs w:val="28"/>
        </w:rPr>
        <w:t>,</w:t>
      </w:r>
      <w:r w:rsidR="008F6F6D" w:rsidRPr="00855B54">
        <w:rPr>
          <w:b w:val="0"/>
          <w:sz w:val="28"/>
          <w:szCs w:val="28"/>
        </w:rPr>
        <w:t>7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2023 год – </w:t>
      </w:r>
      <w:r w:rsidR="00C2240C" w:rsidRPr="00855B54">
        <w:rPr>
          <w:b w:val="0"/>
          <w:sz w:val="28"/>
          <w:szCs w:val="28"/>
        </w:rPr>
        <w:t>1</w:t>
      </w:r>
      <w:r w:rsidR="00E80C3A" w:rsidRPr="00855B54">
        <w:rPr>
          <w:b w:val="0"/>
          <w:sz w:val="28"/>
          <w:szCs w:val="28"/>
        </w:rPr>
        <w:t>313</w:t>
      </w:r>
      <w:r w:rsidR="00C2240C" w:rsidRPr="00855B54">
        <w:rPr>
          <w:b w:val="0"/>
          <w:sz w:val="28"/>
          <w:szCs w:val="28"/>
        </w:rPr>
        <w:t>1,7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</w:t>
      </w:r>
      <w:r w:rsidR="00E80C3A" w:rsidRPr="00855B54">
        <w:rPr>
          <w:b w:val="0"/>
          <w:sz w:val="28"/>
          <w:szCs w:val="28"/>
        </w:rPr>
        <w:t>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2024 год – </w:t>
      </w:r>
      <w:r w:rsidR="00E80C3A" w:rsidRPr="00855B54">
        <w:rPr>
          <w:b w:val="0"/>
          <w:sz w:val="28"/>
          <w:szCs w:val="28"/>
        </w:rPr>
        <w:t>12251,7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2025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2026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2027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2028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2029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2030 год – </w:t>
      </w:r>
      <w:r w:rsidR="00E80C3A" w:rsidRPr="00855B54">
        <w:rPr>
          <w:b w:val="0"/>
          <w:sz w:val="28"/>
          <w:szCs w:val="28"/>
        </w:rPr>
        <w:t>11108,</w:t>
      </w:r>
      <w:r w:rsidR="00152B06" w:rsidRPr="00855B54">
        <w:rPr>
          <w:b w:val="0"/>
          <w:sz w:val="28"/>
          <w:szCs w:val="28"/>
        </w:rPr>
        <w:t>8</w:t>
      </w:r>
      <w:r w:rsidR="00E80C3A" w:rsidRPr="00855B54">
        <w:rPr>
          <w:b w:val="0"/>
          <w:sz w:val="28"/>
          <w:szCs w:val="28"/>
        </w:rPr>
        <w:t xml:space="preserve">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ублей.</w:t>
      </w:r>
    </w:p>
    <w:p w:rsidR="0007199D" w:rsidRPr="00855B54" w:rsidRDefault="00923BB0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в том числе за счет средств бюджета Новосибирской области, всего </w:t>
      </w:r>
      <w:r w:rsidR="00E80C3A" w:rsidRPr="00855B54">
        <w:rPr>
          <w:b w:val="0"/>
          <w:sz w:val="28"/>
          <w:szCs w:val="28"/>
        </w:rPr>
        <w:t>849200,8</w:t>
      </w:r>
      <w:r w:rsidR="0007199D" w:rsidRPr="00855B54">
        <w:rPr>
          <w:b w:val="0"/>
          <w:sz w:val="28"/>
          <w:szCs w:val="28"/>
        </w:rPr>
        <w:t xml:space="preserve"> тыс. рублей, в том числе: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2019 год – 50,0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lastRenderedPageBreak/>
        <w:t>2020 год – 409,7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2021 год – </w:t>
      </w:r>
      <w:r w:rsidR="00CE6BBE" w:rsidRPr="00855B54">
        <w:rPr>
          <w:b w:val="0"/>
          <w:sz w:val="28"/>
          <w:szCs w:val="28"/>
        </w:rPr>
        <w:t>443,9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2022 год – 81</w:t>
      </w:r>
      <w:r w:rsidR="00CE6BBE" w:rsidRPr="00855B54">
        <w:rPr>
          <w:b w:val="0"/>
          <w:sz w:val="28"/>
          <w:szCs w:val="28"/>
        </w:rPr>
        <w:t>714</w:t>
      </w:r>
      <w:r w:rsidRPr="00855B54">
        <w:rPr>
          <w:b w:val="0"/>
          <w:sz w:val="28"/>
          <w:szCs w:val="28"/>
        </w:rPr>
        <w:t>,</w:t>
      </w:r>
      <w:r w:rsidR="00CE6BBE" w:rsidRPr="00855B54">
        <w:rPr>
          <w:b w:val="0"/>
          <w:sz w:val="28"/>
          <w:szCs w:val="28"/>
        </w:rPr>
        <w:t>7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ублей;</w:t>
      </w:r>
    </w:p>
    <w:p w:rsidR="0007199D" w:rsidRPr="00855B54" w:rsidRDefault="0007199D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2023 год – </w:t>
      </w:r>
      <w:r w:rsidR="001821BF" w:rsidRPr="00855B54">
        <w:rPr>
          <w:b w:val="0"/>
          <w:sz w:val="28"/>
          <w:szCs w:val="28"/>
        </w:rPr>
        <w:t>8</w:t>
      </w:r>
      <w:r w:rsidR="00C2240C" w:rsidRPr="00855B54">
        <w:rPr>
          <w:b w:val="0"/>
          <w:sz w:val="28"/>
          <w:szCs w:val="28"/>
        </w:rPr>
        <w:t>7</w:t>
      </w:r>
      <w:r w:rsidR="00070DD2" w:rsidRPr="00855B54">
        <w:rPr>
          <w:b w:val="0"/>
          <w:sz w:val="28"/>
          <w:szCs w:val="28"/>
        </w:rPr>
        <w:t>84</w:t>
      </w:r>
      <w:r w:rsidR="00C2240C" w:rsidRPr="00855B54">
        <w:rPr>
          <w:b w:val="0"/>
          <w:sz w:val="28"/>
          <w:szCs w:val="28"/>
        </w:rPr>
        <w:t>8</w:t>
      </w:r>
      <w:r w:rsidR="001821BF" w:rsidRPr="00855B54">
        <w:rPr>
          <w:b w:val="0"/>
          <w:sz w:val="28"/>
          <w:szCs w:val="28"/>
        </w:rPr>
        <w:t>,</w:t>
      </w:r>
      <w:r w:rsidR="00C2240C" w:rsidRPr="00855B54">
        <w:rPr>
          <w:b w:val="0"/>
          <w:sz w:val="28"/>
          <w:szCs w:val="28"/>
        </w:rPr>
        <w:t>1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</w:t>
      </w:r>
      <w:r w:rsidR="00E80C3A" w:rsidRPr="00855B54">
        <w:rPr>
          <w:b w:val="0"/>
          <w:sz w:val="28"/>
          <w:szCs w:val="28"/>
        </w:rPr>
        <w:t>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2024 год – </w:t>
      </w:r>
      <w:r w:rsidR="00E80C3A" w:rsidRPr="00855B54">
        <w:rPr>
          <w:b w:val="0"/>
          <w:sz w:val="28"/>
          <w:szCs w:val="28"/>
        </w:rPr>
        <w:t>98932,2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2025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2026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2027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2028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2029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ублей;</w:t>
      </w:r>
    </w:p>
    <w:p w:rsidR="00381C13" w:rsidRPr="00855B54" w:rsidRDefault="00381C13" w:rsidP="00381C13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2030 год – </w:t>
      </w:r>
      <w:r w:rsidR="00E80C3A" w:rsidRPr="00855B54">
        <w:rPr>
          <w:b w:val="0"/>
          <w:sz w:val="28"/>
          <w:szCs w:val="28"/>
        </w:rPr>
        <w:t>96633,7 тыс</w:t>
      </w:r>
      <w:proofErr w:type="gramStart"/>
      <w:r w:rsidR="00E80C3A" w:rsidRPr="00855B54">
        <w:rPr>
          <w:b w:val="0"/>
          <w:sz w:val="28"/>
          <w:szCs w:val="28"/>
        </w:rPr>
        <w:t>.р</w:t>
      </w:r>
      <w:proofErr w:type="gramEnd"/>
      <w:r w:rsidR="00E80C3A" w:rsidRPr="00855B54">
        <w:rPr>
          <w:b w:val="0"/>
          <w:sz w:val="28"/>
          <w:szCs w:val="28"/>
        </w:rPr>
        <w:t>ублей.</w:t>
      </w:r>
    </w:p>
    <w:p w:rsidR="00923BB0" w:rsidRPr="00855B54" w:rsidRDefault="00923BB0" w:rsidP="0007199D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в том числе за счет средств федерального бюджета, всего </w:t>
      </w:r>
      <w:r w:rsidR="00C2240C" w:rsidRPr="00855B54">
        <w:rPr>
          <w:b w:val="0"/>
          <w:sz w:val="28"/>
          <w:szCs w:val="28"/>
        </w:rPr>
        <w:t>28182,8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ублей, в том числе: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2020 год - 9832,2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уб.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>2021 год – 6</w:t>
      </w:r>
      <w:r w:rsidR="00D130CB" w:rsidRPr="00855B54">
        <w:rPr>
          <w:b w:val="0"/>
          <w:sz w:val="28"/>
          <w:szCs w:val="28"/>
        </w:rPr>
        <w:t>3</w:t>
      </w:r>
      <w:r w:rsidR="00CE6BBE" w:rsidRPr="00855B54">
        <w:rPr>
          <w:b w:val="0"/>
          <w:sz w:val="28"/>
          <w:szCs w:val="28"/>
        </w:rPr>
        <w:t>75</w:t>
      </w:r>
      <w:r w:rsidRPr="00855B54">
        <w:rPr>
          <w:b w:val="0"/>
          <w:sz w:val="28"/>
          <w:szCs w:val="28"/>
        </w:rPr>
        <w:t>,</w:t>
      </w:r>
      <w:r w:rsidR="00CE6BBE" w:rsidRPr="00855B54">
        <w:rPr>
          <w:b w:val="0"/>
          <w:sz w:val="28"/>
          <w:szCs w:val="28"/>
        </w:rPr>
        <w:t>6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уб.</w:t>
      </w:r>
    </w:p>
    <w:p w:rsidR="00923BB0" w:rsidRPr="00855B54" w:rsidRDefault="00923BB0" w:rsidP="00923BB0">
      <w:pPr>
        <w:pStyle w:val="4"/>
        <w:numPr>
          <w:ilvl w:val="0"/>
          <w:numId w:val="0"/>
        </w:numPr>
        <w:tabs>
          <w:tab w:val="left" w:pos="10348"/>
          <w:tab w:val="left" w:pos="10490"/>
        </w:tabs>
        <w:spacing w:before="0" w:beforeAutospacing="0" w:after="0" w:afterAutospacing="0"/>
        <w:ind w:hanging="3"/>
        <w:jc w:val="both"/>
        <w:rPr>
          <w:b w:val="0"/>
          <w:sz w:val="28"/>
          <w:szCs w:val="28"/>
        </w:rPr>
      </w:pPr>
      <w:r w:rsidRPr="00855B54">
        <w:rPr>
          <w:b w:val="0"/>
          <w:sz w:val="28"/>
          <w:szCs w:val="28"/>
        </w:rPr>
        <w:t xml:space="preserve">2022 год – </w:t>
      </w:r>
      <w:r w:rsidR="001821BF" w:rsidRPr="00855B54">
        <w:rPr>
          <w:b w:val="0"/>
          <w:sz w:val="28"/>
          <w:szCs w:val="28"/>
        </w:rPr>
        <w:t>5858,1</w:t>
      </w:r>
      <w:r w:rsidRPr="00855B54">
        <w:rPr>
          <w:b w:val="0"/>
          <w:sz w:val="28"/>
          <w:szCs w:val="28"/>
        </w:rPr>
        <w:t xml:space="preserve"> тыс</w:t>
      </w:r>
      <w:proofErr w:type="gramStart"/>
      <w:r w:rsidRPr="00855B54">
        <w:rPr>
          <w:b w:val="0"/>
          <w:sz w:val="28"/>
          <w:szCs w:val="28"/>
        </w:rPr>
        <w:t>.р</w:t>
      </w:r>
      <w:proofErr w:type="gramEnd"/>
      <w:r w:rsidRPr="00855B54">
        <w:rPr>
          <w:b w:val="0"/>
          <w:sz w:val="28"/>
          <w:szCs w:val="28"/>
        </w:rPr>
        <w:t>уб.</w:t>
      </w:r>
    </w:p>
    <w:p w:rsidR="00477292" w:rsidRPr="00855B54" w:rsidRDefault="00923BB0" w:rsidP="00923BB0">
      <w:pPr>
        <w:tabs>
          <w:tab w:val="left" w:pos="851"/>
          <w:tab w:val="left" w:pos="10348"/>
          <w:tab w:val="left" w:pos="10490"/>
        </w:tabs>
        <w:rPr>
          <w:sz w:val="28"/>
          <w:szCs w:val="28"/>
        </w:rPr>
      </w:pPr>
      <w:r w:rsidRPr="00855B54">
        <w:rPr>
          <w:sz w:val="28"/>
          <w:szCs w:val="28"/>
        </w:rPr>
        <w:t xml:space="preserve">2023 год – </w:t>
      </w:r>
      <w:r w:rsidR="001821BF" w:rsidRPr="00855B54">
        <w:rPr>
          <w:sz w:val="28"/>
          <w:szCs w:val="28"/>
        </w:rPr>
        <w:t>61</w:t>
      </w:r>
      <w:r w:rsidR="00C2240C" w:rsidRPr="00855B54">
        <w:rPr>
          <w:sz w:val="28"/>
          <w:szCs w:val="28"/>
        </w:rPr>
        <w:t>16</w:t>
      </w:r>
      <w:r w:rsidRPr="00855B54">
        <w:rPr>
          <w:sz w:val="28"/>
          <w:szCs w:val="28"/>
        </w:rPr>
        <w:t>,</w:t>
      </w:r>
      <w:r w:rsidR="00C2240C" w:rsidRPr="00855B54">
        <w:rPr>
          <w:sz w:val="28"/>
          <w:szCs w:val="28"/>
        </w:rPr>
        <w:t>9</w:t>
      </w:r>
      <w:r w:rsidRPr="00855B54">
        <w:rPr>
          <w:sz w:val="28"/>
          <w:szCs w:val="28"/>
        </w:rPr>
        <w:t xml:space="preserve"> тыс</w:t>
      </w:r>
      <w:proofErr w:type="gramStart"/>
      <w:r w:rsidRPr="00855B54">
        <w:rPr>
          <w:sz w:val="28"/>
          <w:szCs w:val="28"/>
        </w:rPr>
        <w:t>.р</w:t>
      </w:r>
      <w:proofErr w:type="gramEnd"/>
      <w:r w:rsidRPr="00855B54">
        <w:rPr>
          <w:sz w:val="28"/>
          <w:szCs w:val="28"/>
        </w:rPr>
        <w:t>уб.</w:t>
      </w:r>
    </w:p>
    <w:p w:rsidR="00EF7650" w:rsidRPr="00855B54" w:rsidRDefault="00EF7650" w:rsidP="00923BB0">
      <w:pPr>
        <w:tabs>
          <w:tab w:val="left" w:pos="851"/>
          <w:tab w:val="left" w:pos="10348"/>
          <w:tab w:val="left" w:pos="10490"/>
        </w:tabs>
        <w:rPr>
          <w:sz w:val="28"/>
          <w:szCs w:val="28"/>
        </w:rPr>
      </w:pPr>
    </w:p>
    <w:p w:rsidR="00EF7650" w:rsidRDefault="00111C65" w:rsidP="00EF7650">
      <w:pPr>
        <w:tabs>
          <w:tab w:val="left" w:pos="851"/>
          <w:tab w:val="left" w:pos="10348"/>
          <w:tab w:val="left" w:pos="10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650" w:rsidRPr="00855B54">
        <w:rPr>
          <w:sz w:val="28"/>
          <w:szCs w:val="28"/>
        </w:rPr>
        <w:t>_________»</w:t>
      </w:r>
      <w:r>
        <w:rPr>
          <w:sz w:val="28"/>
          <w:szCs w:val="28"/>
        </w:rPr>
        <w:t>.</w:t>
      </w:r>
    </w:p>
    <w:p w:rsidR="00111C65" w:rsidRPr="00855B54" w:rsidRDefault="00111C65" w:rsidP="00EF7650">
      <w:pPr>
        <w:tabs>
          <w:tab w:val="left" w:pos="851"/>
          <w:tab w:val="left" w:pos="10348"/>
          <w:tab w:val="left" w:pos="10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23BB0" w:rsidRPr="00855B54" w:rsidRDefault="00923BB0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923BB0">
      <w:pPr>
        <w:tabs>
          <w:tab w:val="left" w:pos="851"/>
          <w:tab w:val="left" w:pos="10348"/>
          <w:tab w:val="left" w:pos="10490"/>
        </w:tabs>
        <w:rPr>
          <w:b/>
          <w:sz w:val="28"/>
          <w:szCs w:val="28"/>
        </w:rPr>
      </w:pPr>
    </w:p>
    <w:p w:rsidR="00CB3BDB" w:rsidRPr="00855B54" w:rsidRDefault="00CB3BDB" w:rsidP="00E70D2F">
      <w:pPr>
        <w:tabs>
          <w:tab w:val="left" w:pos="10348"/>
          <w:tab w:val="left" w:pos="10490"/>
        </w:tabs>
        <w:autoSpaceDE w:val="0"/>
        <w:autoSpaceDN w:val="0"/>
        <w:adjustRightInd w:val="0"/>
        <w:jc w:val="right"/>
        <w:sectPr w:rsidR="00CB3BDB" w:rsidRPr="00855B54" w:rsidSect="00CB3BDB">
          <w:pgSz w:w="11906" w:h="16838"/>
          <w:pgMar w:top="1134" w:right="568" w:bottom="104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9941"/>
      </w:tblGrid>
      <w:tr w:rsidR="00477292" w:rsidRPr="00855B54" w:rsidTr="001302B4">
        <w:tc>
          <w:tcPr>
            <w:tcW w:w="4930" w:type="dxa"/>
            <w:shd w:val="clear" w:color="auto" w:fill="auto"/>
          </w:tcPr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9941" w:type="dxa"/>
            <w:shd w:val="clear" w:color="auto" w:fill="auto"/>
          </w:tcPr>
          <w:tbl>
            <w:tblPr>
              <w:tblW w:w="9725" w:type="dxa"/>
              <w:tblLook w:val="01E0" w:firstRow="1" w:lastRow="1" w:firstColumn="1" w:lastColumn="1" w:noHBand="0" w:noVBand="0"/>
            </w:tblPr>
            <w:tblGrid>
              <w:gridCol w:w="2490"/>
              <w:gridCol w:w="7235"/>
            </w:tblGrid>
            <w:tr w:rsidR="00477292" w:rsidRPr="00855B54" w:rsidTr="00E70D2F">
              <w:tc>
                <w:tcPr>
                  <w:tcW w:w="2490" w:type="dxa"/>
                  <w:shd w:val="clear" w:color="auto" w:fill="auto"/>
                </w:tcPr>
                <w:p w:rsidR="00477292" w:rsidRPr="00855B54" w:rsidRDefault="00477292" w:rsidP="00E70D2F">
                  <w:pPr>
                    <w:tabs>
                      <w:tab w:val="left" w:pos="10348"/>
                      <w:tab w:val="left" w:pos="1049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7235" w:type="dxa"/>
                  <w:shd w:val="clear" w:color="auto" w:fill="auto"/>
                </w:tcPr>
                <w:p w:rsidR="005D3D15" w:rsidRPr="00855B54" w:rsidRDefault="005D3D15" w:rsidP="005D3D15">
                  <w:pPr>
                    <w:pStyle w:val="ConsPlusTitle"/>
                    <w:tabs>
                      <w:tab w:val="left" w:pos="10348"/>
                      <w:tab w:val="left" w:pos="10490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</w:t>
                  </w:r>
                  <w:r w:rsidRPr="00855B5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№</w:t>
                  </w:r>
                  <w:r w:rsidRPr="00855B5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3</w:t>
                  </w:r>
                </w:p>
                <w:p w:rsidR="005D3D15" w:rsidRPr="00855B54" w:rsidRDefault="005D3D15" w:rsidP="005D3D15">
                  <w:pPr>
                    <w:pStyle w:val="ConsPlusTitle"/>
                    <w:tabs>
                      <w:tab w:val="left" w:pos="10348"/>
                      <w:tab w:val="left" w:pos="10490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</w:t>
                  </w:r>
                  <w:r w:rsidRPr="00855B5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5D3D15" w:rsidRPr="00855B54" w:rsidRDefault="005D3D15" w:rsidP="005D3D15">
                  <w:pPr>
                    <w:pStyle w:val="ConsPlusTitle"/>
                    <w:tabs>
                      <w:tab w:val="left" w:pos="10348"/>
                      <w:tab w:val="left" w:pos="10490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</w:t>
                  </w:r>
                  <w:r w:rsidRPr="00855B5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города Бердска</w:t>
                  </w:r>
                </w:p>
                <w:p w:rsidR="00477292" w:rsidRPr="00855B54" w:rsidRDefault="005D3D15" w:rsidP="001302B4">
                  <w:pPr>
                    <w:tabs>
                      <w:tab w:val="left" w:pos="10348"/>
                      <w:tab w:val="left" w:pos="10490"/>
                    </w:tabs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Pr="00855B54">
                    <w:rPr>
                      <w:sz w:val="28"/>
                      <w:szCs w:val="28"/>
                    </w:rPr>
                    <w:t>от _</w:t>
                  </w:r>
                  <w:r w:rsidR="00111C65">
                    <w:rPr>
                      <w:sz w:val="28"/>
                      <w:szCs w:val="28"/>
                    </w:rPr>
                    <w:t>18.707.2023</w:t>
                  </w:r>
                  <w:r w:rsidRPr="00855B54">
                    <w:rPr>
                      <w:sz w:val="28"/>
                      <w:szCs w:val="28"/>
                    </w:rPr>
                    <w:t xml:space="preserve"> № </w:t>
                  </w:r>
                  <w:r w:rsidR="00111C65">
                    <w:rPr>
                      <w:sz w:val="28"/>
                      <w:szCs w:val="28"/>
                    </w:rPr>
                    <w:t>3268/65</w:t>
                  </w:r>
                </w:p>
                <w:p w:rsidR="00477292" w:rsidRPr="00855B54" w:rsidRDefault="00477292" w:rsidP="005D3D15">
                  <w:pPr>
                    <w:tabs>
                      <w:tab w:val="left" w:pos="10348"/>
                      <w:tab w:val="left" w:pos="1049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D3D15" w:rsidRPr="00855B54" w:rsidTr="00E70D2F">
              <w:tc>
                <w:tcPr>
                  <w:tcW w:w="2490" w:type="dxa"/>
                  <w:shd w:val="clear" w:color="auto" w:fill="auto"/>
                </w:tcPr>
                <w:p w:rsidR="005D3D15" w:rsidRPr="00855B54" w:rsidRDefault="005D3D15" w:rsidP="00E70D2F">
                  <w:pPr>
                    <w:tabs>
                      <w:tab w:val="left" w:pos="10348"/>
                      <w:tab w:val="left" w:pos="1049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7235" w:type="dxa"/>
                  <w:shd w:val="clear" w:color="auto" w:fill="auto"/>
                </w:tcPr>
                <w:p w:rsidR="005D3D15" w:rsidRPr="00855B54" w:rsidRDefault="001302B4" w:rsidP="005D3D15">
                  <w:pPr>
                    <w:tabs>
                      <w:tab w:val="left" w:pos="10348"/>
                      <w:tab w:val="left" w:pos="10490"/>
                    </w:tabs>
                    <w:autoSpaceDE w:val="0"/>
                    <w:autoSpaceDN w:val="0"/>
                    <w:adjustRightInd w:val="0"/>
                    <w:jc w:val="center"/>
                  </w:pPr>
                  <w:r>
                    <w:t>«</w:t>
                  </w:r>
                  <w:r w:rsidR="005D3D15" w:rsidRPr="00855B54">
                    <w:t xml:space="preserve">ПРИЛОЖЕНИЕ </w:t>
                  </w:r>
                  <w:r w:rsidR="005D3D15">
                    <w:t>№</w:t>
                  </w:r>
                  <w:r w:rsidR="005D3D15" w:rsidRPr="00855B54">
                    <w:t xml:space="preserve"> </w:t>
                  </w:r>
                  <w:r w:rsidR="005D3D15">
                    <w:t>1</w:t>
                  </w:r>
                </w:p>
                <w:p w:rsidR="005D3D15" w:rsidRPr="00855B54" w:rsidRDefault="005D3D15" w:rsidP="005D3D15">
                  <w:pPr>
                    <w:tabs>
                      <w:tab w:val="left" w:pos="10348"/>
                      <w:tab w:val="left" w:pos="10490"/>
                    </w:tabs>
                    <w:jc w:val="center"/>
                  </w:pPr>
                  <w:r w:rsidRPr="00855B54">
                    <w:t>к муниципальной программе</w:t>
                  </w:r>
                </w:p>
                <w:p w:rsidR="005D3D15" w:rsidRPr="00855B54" w:rsidRDefault="005D3D15" w:rsidP="005D3D15">
                  <w:pPr>
                    <w:tabs>
                      <w:tab w:val="left" w:pos="10348"/>
                      <w:tab w:val="left" w:pos="10490"/>
                    </w:tabs>
                    <w:jc w:val="center"/>
                  </w:pPr>
                  <w:r w:rsidRPr="00855B54">
                    <w:t>«Создание условий для организации предоставления</w:t>
                  </w:r>
                </w:p>
                <w:p w:rsidR="005D3D15" w:rsidRPr="00855B54" w:rsidRDefault="005D3D15" w:rsidP="005D3D15">
                  <w:pPr>
                    <w:tabs>
                      <w:tab w:val="left" w:pos="10348"/>
                      <w:tab w:val="left" w:pos="10490"/>
                    </w:tabs>
                    <w:jc w:val="center"/>
                  </w:pPr>
                  <w:r w:rsidRPr="00855B54">
                    <w:t>социальных услуг, социального сопровождения</w:t>
                  </w:r>
                </w:p>
                <w:p w:rsidR="005D3D15" w:rsidRPr="00855B54" w:rsidRDefault="005D3D15" w:rsidP="005D3D15">
                  <w:pPr>
                    <w:tabs>
                      <w:tab w:val="left" w:pos="10348"/>
                      <w:tab w:val="left" w:pos="10490"/>
                    </w:tabs>
                    <w:jc w:val="center"/>
                  </w:pPr>
                  <w:r w:rsidRPr="00855B54">
                    <w:t>и социального обслуживания населения</w:t>
                  </w:r>
                </w:p>
                <w:p w:rsidR="005D3D15" w:rsidRPr="00855B54" w:rsidRDefault="005D3D15" w:rsidP="005D3D15">
                  <w:pPr>
                    <w:tabs>
                      <w:tab w:val="left" w:pos="10348"/>
                      <w:tab w:val="left" w:pos="1049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855B54">
                    <w:t>города Бердска»</w:t>
                  </w:r>
                </w:p>
              </w:tc>
            </w:tr>
          </w:tbl>
          <w:p w:rsidR="00477292" w:rsidRPr="00855B54" w:rsidRDefault="00477292" w:rsidP="00E70D2F">
            <w:pPr>
              <w:tabs>
                <w:tab w:val="left" w:pos="10348"/>
                <w:tab w:val="left" w:pos="10490"/>
              </w:tabs>
              <w:jc w:val="center"/>
            </w:pPr>
          </w:p>
        </w:tc>
      </w:tr>
    </w:tbl>
    <w:p w:rsidR="00477292" w:rsidRPr="00855B54" w:rsidRDefault="00477292" w:rsidP="00477292">
      <w:pPr>
        <w:tabs>
          <w:tab w:val="left" w:pos="10348"/>
          <w:tab w:val="left" w:pos="10490"/>
        </w:tabs>
        <w:autoSpaceDE w:val="0"/>
        <w:autoSpaceDN w:val="0"/>
        <w:adjustRightInd w:val="0"/>
        <w:jc w:val="right"/>
      </w:pPr>
      <w:r w:rsidRPr="00855B54">
        <w:t xml:space="preserve">                                                                                                                    </w:t>
      </w:r>
    </w:p>
    <w:p w:rsidR="00477292" w:rsidRPr="00855B54" w:rsidRDefault="00477292" w:rsidP="00477292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>ЦЕЛИ, ЗАДАЧИ И ЦЕЛЕВЫЕ ИНДИКАТОРЫ</w:t>
      </w: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 xml:space="preserve">муниципальной программы </w:t>
      </w: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b/>
          <w:sz w:val="28"/>
          <w:szCs w:val="28"/>
        </w:rPr>
      </w:pPr>
      <w:r w:rsidRPr="00855B54">
        <w:rPr>
          <w:b/>
          <w:sz w:val="28"/>
          <w:szCs w:val="28"/>
        </w:rPr>
        <w:t>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</w: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sz w:val="28"/>
          <w:szCs w:val="28"/>
        </w:rPr>
      </w:pPr>
    </w:p>
    <w:p w:rsidR="00477292" w:rsidRPr="00855B54" w:rsidRDefault="00477292" w:rsidP="00477292">
      <w:pPr>
        <w:tabs>
          <w:tab w:val="left" w:pos="10348"/>
          <w:tab w:val="left" w:pos="1049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176" w:tblpY="1"/>
        <w:tblOverlap w:val="never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134"/>
        <w:gridCol w:w="819"/>
        <w:gridCol w:w="845"/>
        <w:gridCol w:w="750"/>
        <w:gridCol w:w="740"/>
        <w:gridCol w:w="778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742"/>
      </w:tblGrid>
      <w:tr w:rsidR="00306227" w:rsidRPr="00855B54" w:rsidTr="008D3954">
        <w:trPr>
          <w:trHeight w:val="1065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Цель/задачи,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требующие  решения для  достижения 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Наименование  целевого  индикатора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Значение целевого индикатора (по годам)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Примечание</w:t>
            </w:r>
          </w:p>
        </w:tc>
      </w:tr>
      <w:tr w:rsidR="00306227" w:rsidRPr="00855B54" w:rsidTr="00306227">
        <w:trPr>
          <w:trHeight w:val="837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55B54">
              <w:rPr>
                <w:sz w:val="20"/>
                <w:szCs w:val="20"/>
              </w:rPr>
              <w:t>201</w:t>
            </w:r>
            <w:r w:rsidRPr="00855B54">
              <w:rPr>
                <w:sz w:val="20"/>
                <w:szCs w:val="20"/>
                <w:lang w:val="en-US"/>
              </w:rPr>
              <w:t>8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2019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2021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2022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2023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2030 год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6227" w:rsidRPr="00855B54" w:rsidTr="00306227">
        <w:trPr>
          <w:trHeight w:val="2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5B5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B54">
              <w:rPr>
                <w:sz w:val="20"/>
                <w:szCs w:val="20"/>
              </w:rPr>
              <w:t>17</w:t>
            </w:r>
          </w:p>
        </w:tc>
      </w:tr>
      <w:tr w:rsidR="00306227" w:rsidRPr="00855B54" w:rsidTr="00306227">
        <w:trPr>
          <w:trHeight w:val="1121"/>
          <w:tblCellSpacing w:w="5" w:type="nil"/>
        </w:trPr>
        <w:tc>
          <w:tcPr>
            <w:tcW w:w="153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06227" w:rsidRPr="00855B54" w:rsidRDefault="00306227" w:rsidP="0030622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855B54">
              <w:rPr>
                <w:b/>
                <w:sz w:val="20"/>
                <w:szCs w:val="20"/>
              </w:rPr>
              <w:t xml:space="preserve">Обеспечить улучшение условий получения гражданами города наиболее полного спектра социальных услуг высокого качества в муниципальных учреждениях социального обслуживания города, социальное сопровождение семей, а также реализацию мероприятий по профилактике обстоятельств, обусловливающих нуждаемость граждан в социальном обслуживании. Создание условий для активного долголетия, качественной и </w:t>
            </w:r>
            <w:r w:rsidRPr="00855B54">
              <w:rPr>
                <w:b/>
                <w:color w:val="000000"/>
                <w:sz w:val="20"/>
                <w:szCs w:val="20"/>
                <w:shd w:val="clear" w:color="auto" w:fill="FFFFFF"/>
              </w:rPr>
              <w:t>полноценной жизни людей старше трудоспособного возраста, возможности даже при наличии разных степеней зависимости от посторонней помощи максимально сохранять и реализовывать свои социальные функции.</w:t>
            </w: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306227" w:rsidRPr="00855B54" w:rsidTr="00306227">
        <w:trPr>
          <w:trHeight w:val="3762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  <w:r w:rsidRPr="00855B54">
              <w:rPr>
                <w:b/>
                <w:sz w:val="22"/>
                <w:szCs w:val="22"/>
              </w:rPr>
              <w:lastRenderedPageBreak/>
              <w:t>Задача 1</w:t>
            </w:r>
            <w:r w:rsidRPr="00855B54">
              <w:rPr>
                <w:sz w:val="22"/>
                <w:szCs w:val="22"/>
              </w:rPr>
              <w:t xml:space="preserve">. Организация и проведение социально -   значимых мероприятий, направленных на  повышение роли в обществе семьи, материнства  и  детства. Привлечение граждан к участию в городских мероприятиях, с целью привлечения внимания муниципального сообщества к проблемам семей, отдельных категорий граждан, нуждающихся в социальных услугах и социальном обслуживании. Повышение правовой и педагогической грамотности родителей. Профилактика обстоятельств нуждаемости граждан в </w:t>
            </w:r>
            <w:r w:rsidRPr="00855B54">
              <w:rPr>
                <w:sz w:val="22"/>
                <w:szCs w:val="22"/>
              </w:rPr>
              <w:lastRenderedPageBreak/>
              <w:t>социальном обслуживании. Расширение активности общественных ветеранских организаций.</w:t>
            </w:r>
          </w:p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</w:p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2"/>
                <w:szCs w:val="22"/>
              </w:rPr>
              <w:lastRenderedPageBreak/>
              <w:t xml:space="preserve">Охват  граждан, признанных нуждающимися в предоставлении социальных услуг, находящихся на социальном сопровождении, участвующих в мероприятиях по профилактике обстоятельств нуждаемости в социальном обслуживании, их ближайшего окружения в социально-значимых мероприятиях, </w:t>
            </w:r>
            <w:r w:rsidRPr="00855B54">
              <w:rPr>
                <w:b w:val="0"/>
                <w:sz w:val="22"/>
                <w:szCs w:val="22"/>
              </w:rPr>
              <w:lastRenderedPageBreak/>
              <w:t>круглых столах, семинарах, развлечениях.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55B54">
              <w:rPr>
                <w:sz w:val="22"/>
                <w:szCs w:val="22"/>
              </w:rPr>
              <w:lastRenderedPageBreak/>
              <w:t>Челов</w:t>
            </w:r>
            <w:proofErr w:type="spellEnd"/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55B54">
              <w:rPr>
                <w:sz w:val="22"/>
                <w:szCs w:val="22"/>
              </w:rPr>
              <w:t>ек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E80C3A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2500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E80C3A" w:rsidRPr="00855B54" w:rsidTr="00306227">
        <w:trPr>
          <w:trHeight w:val="417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>Задача 2</w:t>
            </w:r>
            <w:r w:rsidRPr="00855B54">
              <w:rPr>
                <w:sz w:val="22"/>
                <w:szCs w:val="22"/>
              </w:rPr>
              <w:t>. Содействовать доступности маломобильных групп населения к объектам социальной инфраструктуры с использованием специализированного транспорта.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  <w:r w:rsidRPr="00855B54">
              <w:rPr>
                <w:bCs/>
                <w:sz w:val="22"/>
                <w:szCs w:val="22"/>
              </w:rPr>
              <w:t>Соотношение выполненных заявок от маломобильных граждан, признанных нуждающимися в социальном обслуживании, на предоставление специализированного транспорта для посещени</w:t>
            </w:r>
            <w:r w:rsidRPr="00855B54">
              <w:rPr>
                <w:bCs/>
                <w:sz w:val="22"/>
                <w:szCs w:val="22"/>
              </w:rPr>
              <w:lastRenderedPageBreak/>
              <w:t>я  учреждений социальной инфраструктуры от числа всех  заявивших потребность.</w:t>
            </w: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  <w:p w:rsidR="00E80C3A" w:rsidRPr="00855B54" w:rsidRDefault="00E80C3A" w:rsidP="00306227">
            <w:pPr>
              <w:tabs>
                <w:tab w:val="left" w:pos="10348"/>
                <w:tab w:val="left" w:pos="10490"/>
              </w:tabs>
              <w:jc w:val="both"/>
              <w:outlineLvl w:val="3"/>
              <w:rPr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%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E80C3A" w:rsidRPr="00855B54" w:rsidTr="00306227">
        <w:trPr>
          <w:trHeight w:val="7145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>Задача 3</w:t>
            </w:r>
            <w:r w:rsidRPr="00855B54">
              <w:rPr>
                <w:sz w:val="22"/>
                <w:szCs w:val="22"/>
              </w:rPr>
              <w:t>. Обеспечить коммуникации граждан с нарушениями слуха различной степени: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4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855B54">
              <w:rPr>
                <w:sz w:val="22"/>
                <w:szCs w:val="22"/>
              </w:rPr>
              <w:t>сурдопереводчика</w:t>
            </w:r>
            <w:proofErr w:type="spellEnd"/>
            <w:r w:rsidRPr="00855B54">
              <w:rPr>
                <w:sz w:val="22"/>
                <w:szCs w:val="22"/>
              </w:rPr>
              <w:t xml:space="preserve"> для инвалидов по слуху во всех организациях при решении ими социально-бытовых вопросов; при проведении публичных мероприятий (конференций, социально-праздничных мероприятий), передач телевидения и во всех иных сферах устного употребления государственного языка.</w:t>
            </w:r>
            <w:r w:rsidRPr="00855B54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shd w:val="clear" w:color="auto" w:fill="FFFFFF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55B54">
              <w:rPr>
                <w:sz w:val="22"/>
                <w:szCs w:val="22"/>
              </w:rPr>
              <w:t>Соотношение</w:t>
            </w:r>
            <w:r w:rsidRPr="00855B54">
              <w:rPr>
                <w:color w:val="000000"/>
                <w:sz w:val="22"/>
                <w:szCs w:val="22"/>
              </w:rPr>
              <w:t xml:space="preserve"> выполненных заявок на </w:t>
            </w:r>
            <w:proofErr w:type="spellStart"/>
            <w:r w:rsidRPr="00855B54">
              <w:rPr>
                <w:color w:val="000000"/>
                <w:sz w:val="22"/>
                <w:szCs w:val="22"/>
              </w:rPr>
              <w:t>сурдоперевод</w:t>
            </w:r>
            <w:proofErr w:type="spellEnd"/>
            <w:r w:rsidRPr="00855B54">
              <w:rPr>
                <w:color w:val="000000"/>
                <w:sz w:val="22"/>
                <w:szCs w:val="22"/>
              </w:rPr>
              <w:t xml:space="preserve"> на социально-значимых мероприятиях, круглых столах, конференциях, совещаниях с участием инвалидов по слуху и слабослышащих граждан. Соотношение доли граждан, получивших услуги </w:t>
            </w:r>
            <w:proofErr w:type="spellStart"/>
            <w:r w:rsidRPr="00855B54"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855B54">
              <w:rPr>
                <w:color w:val="000000"/>
                <w:sz w:val="22"/>
                <w:szCs w:val="22"/>
              </w:rPr>
              <w:t>, от всех обративш</w:t>
            </w:r>
            <w:r w:rsidRPr="00855B54">
              <w:rPr>
                <w:color w:val="000000"/>
                <w:sz w:val="22"/>
                <w:szCs w:val="22"/>
              </w:rPr>
              <w:lastRenderedPageBreak/>
              <w:t>ихся в органы и учреждения социальной защиты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%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E80C3A">
            <w:pPr>
              <w:jc w:val="center"/>
            </w:pPr>
            <w:r w:rsidRPr="00855B54">
              <w:rPr>
                <w:sz w:val="22"/>
                <w:szCs w:val="22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3A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63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  <w:r w:rsidRPr="00855B54">
              <w:rPr>
                <w:b/>
                <w:sz w:val="22"/>
                <w:szCs w:val="22"/>
              </w:rPr>
              <w:lastRenderedPageBreak/>
              <w:t>Задача 4</w:t>
            </w:r>
            <w:r w:rsidRPr="00855B54">
              <w:rPr>
                <w:sz w:val="22"/>
                <w:szCs w:val="22"/>
              </w:rPr>
              <w:t>. </w:t>
            </w:r>
            <w:proofErr w:type="gramStart"/>
            <w:r w:rsidRPr="00855B54">
              <w:rPr>
                <w:sz w:val="22"/>
                <w:szCs w:val="22"/>
              </w:rPr>
              <w:t>Обеспечить укрепление материально – технической базы МБУ «</w:t>
            </w:r>
            <w:proofErr w:type="spellStart"/>
            <w:r w:rsidRPr="00855B54">
              <w:rPr>
                <w:sz w:val="22"/>
                <w:szCs w:val="22"/>
              </w:rPr>
              <w:t>ЦСПСиД</w:t>
            </w:r>
            <w:proofErr w:type="spellEnd"/>
            <w:r w:rsidRPr="00855B54">
              <w:rPr>
                <w:sz w:val="22"/>
                <w:szCs w:val="22"/>
              </w:rPr>
              <w:t xml:space="preserve"> «Юнона» для  обеспечения  безопасности жизни и здоровья </w:t>
            </w:r>
            <w:r w:rsidRPr="00855B54">
              <w:rPr>
                <w:sz w:val="22"/>
                <w:szCs w:val="22"/>
              </w:rPr>
              <w:lastRenderedPageBreak/>
              <w:t xml:space="preserve">несовершеннолетних, улучшения условий проживания  воспитанников отделения приюта и </w:t>
            </w:r>
            <w:proofErr w:type="spellStart"/>
            <w:r w:rsidRPr="00855B54">
              <w:rPr>
                <w:sz w:val="22"/>
                <w:szCs w:val="22"/>
              </w:rPr>
              <w:t>реабилитантов</w:t>
            </w:r>
            <w:proofErr w:type="spellEnd"/>
            <w:r w:rsidRPr="00855B54">
              <w:rPr>
                <w:sz w:val="22"/>
                <w:szCs w:val="22"/>
              </w:rPr>
              <w:t xml:space="preserve"> отделения реабилитации детей-инвалидов и детей с ограниченными возможностями здоровья, признанных нуждающимися в предоставлении социальных услуг и находящихся на стационарном и полустационарном социальном обслуживании, а также для повышения качества социальных услуг, предоставляемых семьям с признаками социальной </w:t>
            </w:r>
            <w:proofErr w:type="spellStart"/>
            <w:r w:rsidRPr="00855B54">
              <w:rPr>
                <w:sz w:val="22"/>
                <w:szCs w:val="22"/>
              </w:rPr>
              <w:t>дезадаптации</w:t>
            </w:r>
            <w:proofErr w:type="spellEnd"/>
            <w:r w:rsidRPr="00855B5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bCs/>
                <w:sz w:val="22"/>
                <w:szCs w:val="22"/>
              </w:rPr>
              <w:lastRenderedPageBreak/>
              <w:t xml:space="preserve">Процент исполненных в установленный срок предписаний надзорных органов (при </w:t>
            </w:r>
            <w:r w:rsidRPr="00855B54">
              <w:rPr>
                <w:bCs/>
                <w:sz w:val="22"/>
                <w:szCs w:val="22"/>
              </w:rPr>
              <w:lastRenderedPageBreak/>
              <w:t>наличии ассигнований на образовавшиеся нужды).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63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autoSpaceDE w:val="0"/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 xml:space="preserve">Задача 5. </w:t>
            </w:r>
            <w:r w:rsidRPr="00855B54">
              <w:rPr>
                <w:sz w:val="22"/>
                <w:szCs w:val="22"/>
              </w:rPr>
              <w:t xml:space="preserve">Формировать доступную среду жизнедеятельности получателей социальных услуг в муниципальных </w:t>
            </w:r>
            <w:r w:rsidRPr="00855B54">
              <w:rPr>
                <w:sz w:val="22"/>
                <w:szCs w:val="22"/>
              </w:rPr>
              <w:lastRenderedPageBreak/>
              <w:t>учреждениях социального обслуживания.</w:t>
            </w:r>
          </w:p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ind w:left="-13"/>
              <w:jc w:val="both"/>
              <w:outlineLvl w:val="3"/>
              <w:rPr>
                <w:bCs/>
              </w:rPr>
            </w:pPr>
            <w:r w:rsidRPr="00855B54">
              <w:rPr>
                <w:bCs/>
                <w:sz w:val="22"/>
                <w:szCs w:val="22"/>
              </w:rPr>
              <w:lastRenderedPageBreak/>
              <w:t xml:space="preserve">Доля  выполненных мероприятий Программы по </w:t>
            </w:r>
            <w:r w:rsidRPr="00855B54">
              <w:rPr>
                <w:bCs/>
                <w:sz w:val="22"/>
                <w:szCs w:val="22"/>
              </w:rPr>
              <w:lastRenderedPageBreak/>
              <w:t xml:space="preserve">организации </w:t>
            </w:r>
            <w:proofErr w:type="spellStart"/>
            <w:r w:rsidRPr="00855B54">
              <w:rPr>
                <w:bCs/>
                <w:sz w:val="22"/>
                <w:szCs w:val="22"/>
              </w:rPr>
              <w:t>безбарьерной</w:t>
            </w:r>
            <w:proofErr w:type="spellEnd"/>
            <w:r w:rsidRPr="00855B54">
              <w:rPr>
                <w:bCs/>
                <w:sz w:val="22"/>
                <w:szCs w:val="22"/>
              </w:rPr>
              <w:t xml:space="preserve"> среды в МБУ «</w:t>
            </w:r>
            <w:proofErr w:type="spellStart"/>
            <w:r w:rsidRPr="00855B54">
              <w:rPr>
                <w:bCs/>
                <w:sz w:val="22"/>
                <w:szCs w:val="22"/>
              </w:rPr>
              <w:t>ЦСПСиД</w:t>
            </w:r>
            <w:proofErr w:type="spellEnd"/>
            <w:r w:rsidRPr="00855B54">
              <w:rPr>
                <w:bCs/>
                <w:sz w:val="22"/>
                <w:szCs w:val="22"/>
              </w:rPr>
              <w:t xml:space="preserve"> «Юнона» </w:t>
            </w:r>
            <w:r w:rsidRPr="00855B54">
              <w:rPr>
                <w:b/>
                <w:sz w:val="22"/>
                <w:szCs w:val="22"/>
              </w:rPr>
              <w:t xml:space="preserve"> </w:t>
            </w:r>
            <w:r w:rsidRPr="00855B54">
              <w:rPr>
                <w:sz w:val="22"/>
                <w:szCs w:val="22"/>
              </w:rPr>
              <w:t>до прекращения деятельности юридического лица  путем реорганизации в форме присоединения 18.10.2021</w:t>
            </w:r>
            <w:r w:rsidRPr="00855B54">
              <w:rPr>
                <w:bCs/>
                <w:sz w:val="22"/>
                <w:szCs w:val="22"/>
              </w:rPr>
              <w:t xml:space="preserve">, МБУ КЦСОН г. Бердска от  числа запланированных мероприятий.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%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112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pacing w:val="2"/>
                <w:sz w:val="22"/>
                <w:szCs w:val="22"/>
              </w:rPr>
            </w:pPr>
            <w:r w:rsidRPr="00855B54">
              <w:rPr>
                <w:b/>
                <w:sz w:val="22"/>
                <w:szCs w:val="22"/>
              </w:rPr>
              <w:lastRenderedPageBreak/>
              <w:t xml:space="preserve">Задача 6. </w:t>
            </w:r>
            <w:r w:rsidRPr="00855B54">
              <w:rPr>
                <w:spacing w:val="2"/>
                <w:sz w:val="22"/>
                <w:szCs w:val="22"/>
              </w:rPr>
              <w:t xml:space="preserve">Сохранять квалифицированный кадровый потенциал муниципальных учреждений социального обслуживания. </w:t>
            </w: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autoSpaceDE w:val="0"/>
              <w:jc w:val="both"/>
            </w:pP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  <w:r w:rsidRPr="00855B54">
              <w:rPr>
                <w:bCs/>
                <w:sz w:val="22"/>
                <w:szCs w:val="22"/>
              </w:rPr>
              <w:lastRenderedPageBreak/>
              <w:t>Процент работников  муниципальных учреждений социального обслужив</w:t>
            </w:r>
            <w:r w:rsidRPr="00855B54">
              <w:rPr>
                <w:bCs/>
                <w:sz w:val="22"/>
                <w:szCs w:val="22"/>
              </w:rPr>
              <w:lastRenderedPageBreak/>
              <w:t xml:space="preserve">ания       обеспеченных заработной платой с исполнением  целевого показателя повышения средней заработной платы отдельных категорий работников в соответствие с Указами Президента РФ и соблюдением минимального </w:t>
            </w:r>
            <w:proofErr w:type="gramStart"/>
            <w:r w:rsidRPr="00855B54">
              <w:rPr>
                <w:bCs/>
                <w:sz w:val="22"/>
                <w:szCs w:val="22"/>
              </w:rPr>
              <w:t>размера оплаты труда</w:t>
            </w:r>
            <w:proofErr w:type="gramEnd"/>
            <w:r w:rsidRPr="00855B54">
              <w:rPr>
                <w:bCs/>
                <w:sz w:val="22"/>
                <w:szCs w:val="22"/>
              </w:rPr>
              <w:t xml:space="preserve"> по Новосибирской области. Повышение престижа работников </w:t>
            </w:r>
            <w:r w:rsidRPr="00855B54">
              <w:rPr>
                <w:bCs/>
                <w:sz w:val="22"/>
                <w:szCs w:val="22"/>
              </w:rPr>
              <w:lastRenderedPageBreak/>
              <w:t>учреждений соц</w:t>
            </w:r>
            <w:proofErr w:type="gramStart"/>
            <w:r w:rsidRPr="00855B54">
              <w:rPr>
                <w:bCs/>
                <w:sz w:val="22"/>
                <w:szCs w:val="22"/>
              </w:rPr>
              <w:t>.о</w:t>
            </w:r>
            <w:proofErr w:type="gramEnd"/>
            <w:r w:rsidRPr="00855B54">
              <w:rPr>
                <w:bCs/>
                <w:sz w:val="22"/>
                <w:szCs w:val="22"/>
              </w:rPr>
              <w:t>бслуживания в городском сообществе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E80C3A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68251D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68251D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68251D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68251D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312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  <w:r w:rsidRPr="00855B54">
              <w:rPr>
                <w:b/>
                <w:sz w:val="22"/>
                <w:szCs w:val="22"/>
              </w:rPr>
              <w:lastRenderedPageBreak/>
              <w:t>Задача 7.</w:t>
            </w:r>
            <w:r w:rsidRPr="00855B54">
              <w:rPr>
                <w:sz w:val="22"/>
                <w:szCs w:val="22"/>
              </w:rPr>
              <w:t xml:space="preserve"> Повысить доступность социальных услуг на дому.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 xml:space="preserve">Доля граждан, получивших социальные услуги на дому, из числа всех граждан, признанных нуждающимися в получении социальных услуг на дому, предоставленных специалистами   МБУ КЦСОН г. Бердска.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%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66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sz w:val="22"/>
                <w:szCs w:val="22"/>
              </w:rPr>
              <w:lastRenderedPageBreak/>
              <w:t xml:space="preserve">Задача 8. </w:t>
            </w:r>
            <w:r w:rsidRPr="00855B54">
              <w:rPr>
                <w:b w:val="0"/>
                <w:sz w:val="22"/>
                <w:szCs w:val="22"/>
              </w:rPr>
              <w:t>Создать условия для безопасного и качественного предоставления социальных услуг инвалидам с ИПР, признанных нуждающимися в предоставлении социальных услуг в отделении социальной реабилитации инвалидов МБУ КЦСОН.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237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2"/>
                <w:szCs w:val="22"/>
              </w:rPr>
              <w:t xml:space="preserve">Доля исполненных в установленный срок предписаний надзорных органов в отделении социальной реабилитации инвалидов  </w:t>
            </w:r>
            <w:r w:rsidRPr="00855B54">
              <w:rPr>
                <w:sz w:val="22"/>
                <w:szCs w:val="22"/>
              </w:rPr>
              <w:t xml:space="preserve">  </w:t>
            </w:r>
            <w:r w:rsidRPr="00855B54">
              <w:rPr>
                <w:b w:val="0"/>
                <w:sz w:val="22"/>
                <w:szCs w:val="22"/>
              </w:rPr>
              <w:t>МБУ КЦСОН г. Бердска (при наличии ассигнований на образовавшиеся нужды) от числа всех предъявленных предписаний.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%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66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sz w:val="22"/>
                <w:szCs w:val="22"/>
              </w:rPr>
              <w:lastRenderedPageBreak/>
              <w:t xml:space="preserve">Задача 9. </w:t>
            </w:r>
            <w:r w:rsidRPr="00855B54">
              <w:rPr>
                <w:b w:val="0"/>
                <w:sz w:val="22"/>
                <w:szCs w:val="22"/>
              </w:rPr>
              <w:t xml:space="preserve">Повысить уровень социально-экономического положения семей и отдельных граждан с признаками </w:t>
            </w:r>
            <w:proofErr w:type="gramStart"/>
            <w:r w:rsidRPr="00855B54">
              <w:rPr>
                <w:b w:val="0"/>
                <w:sz w:val="22"/>
                <w:szCs w:val="22"/>
              </w:rPr>
              <w:t>социальной</w:t>
            </w:r>
            <w:proofErr w:type="gramEnd"/>
            <w:r w:rsidRPr="00855B5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55B54">
              <w:rPr>
                <w:b w:val="0"/>
                <w:sz w:val="22"/>
                <w:szCs w:val="22"/>
              </w:rPr>
              <w:t>дезадаптации</w:t>
            </w:r>
            <w:proofErr w:type="spellEnd"/>
            <w:r w:rsidRPr="00855B5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 xml:space="preserve">Доля граждан, с признаками социальной </w:t>
            </w:r>
            <w:proofErr w:type="spellStart"/>
            <w:r w:rsidRPr="00855B54">
              <w:rPr>
                <w:sz w:val="22"/>
                <w:szCs w:val="22"/>
              </w:rPr>
              <w:t>дезадаптации</w:t>
            </w:r>
            <w:proofErr w:type="spellEnd"/>
            <w:r w:rsidRPr="00855B54">
              <w:rPr>
                <w:sz w:val="22"/>
                <w:szCs w:val="22"/>
              </w:rPr>
              <w:t>, получивших материальную помощь и повысивших уровень своего социально-экономического положения (исходя из анализа данных обратной связи с клиентом).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%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66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</w:pPr>
            <w:r w:rsidRPr="00855B54">
              <w:rPr>
                <w:sz w:val="22"/>
                <w:szCs w:val="22"/>
              </w:rPr>
              <w:lastRenderedPageBreak/>
              <w:t>Задача 10</w:t>
            </w:r>
            <w:r w:rsidRPr="00855B54">
              <w:rPr>
                <w:b w:val="0"/>
                <w:color w:val="000000"/>
                <w:sz w:val="22"/>
                <w:szCs w:val="22"/>
              </w:rPr>
              <w:t xml:space="preserve">. Совершенствовать порядок выявления граждан, нуждающихся в предоставлении социальных услуг, а также иных услуг и мероприятий, определение критериев оценки обстоятельств, ухудшающих условия жизнедеятельности граждан, в целях создания условий для наиболее полного и своевременного удовлетворения потребностей этих граждан  в социальных  услугах. </w:t>
            </w:r>
            <w:r w:rsidRPr="00855B54">
              <w:rPr>
                <w:b w:val="0"/>
                <w:sz w:val="22"/>
                <w:szCs w:val="22"/>
              </w:rPr>
              <w:t xml:space="preserve">Обеспечить гражданам, испытывающим трудности в самообслуживании, как можно более высокое качество жизни в соответствии с их нуждаемостью и предпочтениями, сохраняя при этом </w:t>
            </w:r>
            <w:r w:rsidRPr="00855B54">
              <w:rPr>
                <w:b w:val="0"/>
                <w:sz w:val="22"/>
                <w:szCs w:val="22"/>
              </w:rPr>
              <w:lastRenderedPageBreak/>
              <w:t>в возможно большей степени их самостоятельность, независимость, способность участвовать в происходящем, право на самореализацию и человеческое достоинство.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134"/>
                <w:tab w:val="left" w:pos="10348"/>
                <w:tab w:val="left" w:pos="10490"/>
              </w:tabs>
              <w:jc w:val="both"/>
            </w:pPr>
            <w:proofErr w:type="gramStart"/>
            <w:r w:rsidRPr="00855B54">
              <w:rPr>
                <w:sz w:val="22"/>
                <w:szCs w:val="22"/>
              </w:rPr>
              <w:lastRenderedPageBreak/>
              <w:t>Количество граждан старше трудоспособного возраста, охваченных системой долговременного ухода, в % от числа признанных нуждающимися в социальном обслуживании.</w:t>
            </w:r>
            <w:proofErr w:type="gramEnd"/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11,6%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66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b/>
                <w:sz w:val="22"/>
                <w:szCs w:val="22"/>
              </w:rPr>
            </w:pPr>
            <w:r w:rsidRPr="00855B54">
              <w:rPr>
                <w:b/>
                <w:sz w:val="22"/>
                <w:szCs w:val="22"/>
              </w:rPr>
              <w:lastRenderedPageBreak/>
              <w:t>Задача 11</w:t>
            </w:r>
            <w:r w:rsidRPr="00855B54">
              <w:rPr>
                <w:sz w:val="22"/>
                <w:szCs w:val="22"/>
              </w:rPr>
              <w:t>. Оборудование объектов спорта муниципальной собственности для обеспечения беспрепятственного доступа в них инвалидов и других маломобильных групп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both"/>
            </w:pPr>
            <w:r w:rsidRPr="00855B54">
              <w:rPr>
                <w:sz w:val="22"/>
                <w:szCs w:val="22"/>
              </w:rPr>
              <w:t xml:space="preserve">Количество объектов спорта доступных для занятий физической культурой и спортом лиц с ограниченными возможностями и инвалидов. </w:t>
            </w:r>
          </w:p>
          <w:p w:rsidR="00306227" w:rsidRPr="00855B54" w:rsidRDefault="00306227" w:rsidP="00306227">
            <w:pPr>
              <w:tabs>
                <w:tab w:val="left" w:pos="1134"/>
                <w:tab w:val="left" w:pos="10348"/>
                <w:tab w:val="left" w:pos="10490"/>
              </w:tabs>
              <w:ind w:firstLine="709"/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2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06227" w:rsidRPr="00855B54" w:rsidTr="00306227">
        <w:trPr>
          <w:trHeight w:val="195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</w:pPr>
            <w:r w:rsidRPr="00855B54">
              <w:rPr>
                <w:sz w:val="22"/>
                <w:szCs w:val="22"/>
              </w:rPr>
              <w:lastRenderedPageBreak/>
              <w:t>Задача 12</w:t>
            </w:r>
            <w:r w:rsidRPr="00855B54">
              <w:rPr>
                <w:b w:val="0"/>
                <w:sz w:val="22"/>
                <w:szCs w:val="22"/>
              </w:rPr>
              <w:t>.  Обеспечение социальных гарантий (в том числе выплат) отдельным категориям граждан, в том числе получателям из числа социально уязвимых слоев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993"/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pacing w:val="2"/>
                <w:kern w:val="36"/>
                <w:sz w:val="22"/>
                <w:szCs w:val="22"/>
              </w:rPr>
              <w:t>Возмещение стоимости услуг согласно гарантированному перечню услуг по погребению</w:t>
            </w:r>
            <w:r w:rsidRPr="00855B54">
              <w:rPr>
                <w:b w:val="0"/>
                <w:color w:val="2D2D2D"/>
                <w:spacing w:val="2"/>
                <w:kern w:val="36"/>
                <w:sz w:val="22"/>
                <w:szCs w:val="22"/>
              </w:rPr>
              <w:t>.</w:t>
            </w:r>
          </w:p>
          <w:p w:rsidR="00306227" w:rsidRPr="00855B54" w:rsidRDefault="00306227" w:rsidP="00306227">
            <w:pPr>
              <w:tabs>
                <w:tab w:val="left" w:pos="1134"/>
                <w:tab w:val="left" w:pos="10348"/>
                <w:tab w:val="left" w:pos="10490"/>
              </w:tabs>
              <w:ind w:firstLine="709"/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306227">
            <w:pPr>
              <w:tabs>
                <w:tab w:val="left" w:pos="10348"/>
                <w:tab w:val="left" w:pos="10490"/>
              </w:tabs>
              <w:jc w:val="center"/>
            </w:pPr>
            <w:r w:rsidRPr="00855B54">
              <w:rPr>
                <w:sz w:val="22"/>
                <w:szCs w:val="22"/>
              </w:rPr>
              <w:t>100%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1732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r w:rsidRPr="00855B54">
              <w:rPr>
                <w:b/>
                <w:sz w:val="22"/>
                <w:szCs w:val="22"/>
              </w:rPr>
              <w:t>Задача 13</w:t>
            </w:r>
            <w:r w:rsidRPr="00855B54">
              <w:rPr>
                <w:sz w:val="22"/>
                <w:szCs w:val="22"/>
              </w:rPr>
              <w:t>.  Выполнение муниципального задания МБУ КЦСОН г. Бердска.</w:t>
            </w:r>
          </w:p>
          <w:p w:rsidR="00306227" w:rsidRPr="00855B54" w:rsidRDefault="00306227" w:rsidP="00306227">
            <w:pPr>
              <w:pStyle w:val="ConsPlusCell"/>
              <w:tabs>
                <w:tab w:val="left" w:pos="10348"/>
                <w:tab w:val="left" w:pos="10490"/>
              </w:tabs>
              <w:jc w:val="both"/>
              <w:rPr>
                <w:sz w:val="22"/>
                <w:szCs w:val="22"/>
              </w:rPr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2"/>
                <w:szCs w:val="22"/>
              </w:rPr>
              <w:t>Число граждан, получивших  социальные услуги в МБУ</w:t>
            </w:r>
            <w:r w:rsidRPr="00855B54">
              <w:rPr>
                <w:sz w:val="22"/>
                <w:szCs w:val="22"/>
              </w:rPr>
              <w:t xml:space="preserve"> </w:t>
            </w:r>
            <w:r w:rsidRPr="00855B54">
              <w:rPr>
                <w:b w:val="0"/>
                <w:sz w:val="22"/>
                <w:szCs w:val="22"/>
              </w:rPr>
              <w:t xml:space="preserve">КЦСОН г. Бердска.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Чело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 xml:space="preserve">    век</w:t>
            </w: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4000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4243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>Задача 14</w:t>
            </w:r>
            <w:r w:rsidRPr="00855B54">
              <w:rPr>
                <w:sz w:val="22"/>
                <w:szCs w:val="22"/>
              </w:rPr>
              <w:t>. Создание социально-экономических условий повышения качества жизни для детей и семей с детьми, находящихся в трудной жизненной ситуации:</w:t>
            </w:r>
          </w:p>
          <w:p w:rsidR="00306227" w:rsidRPr="00855B54" w:rsidRDefault="00306227" w:rsidP="00306227">
            <w:pPr>
              <w:jc w:val="both"/>
              <w:rPr>
                <w:rFonts w:eastAsia="Times New Roman"/>
                <w:color w:val="000000"/>
              </w:rPr>
            </w:pPr>
            <w:r w:rsidRPr="00855B54">
              <w:rPr>
                <w:sz w:val="22"/>
                <w:szCs w:val="22"/>
              </w:rPr>
              <w:t>- приобретение оборудования, установка и монтаж систем автоматической пожарной сигнализации и видеонаблюдения</w:t>
            </w:r>
            <w:r w:rsidRPr="00855B54">
              <w:rPr>
                <w:spacing w:val="-1"/>
                <w:sz w:val="22"/>
                <w:szCs w:val="22"/>
              </w:rPr>
              <w:t xml:space="preserve"> </w:t>
            </w:r>
            <w:hyperlink r:id="rId11" w:tgtFrame="_blank" w:history="1">
              <w:r w:rsidRPr="00855B54">
                <w:rPr>
                  <w:rFonts w:eastAsia="Times New Roman"/>
                  <w:color w:val="000000"/>
                  <w:sz w:val="22"/>
                  <w:szCs w:val="22"/>
                </w:rPr>
                <w:t xml:space="preserve">МБУ </w:t>
              </w:r>
              <w:hyperlink r:id="rId12" w:tgtFrame="_blank" w:history="1">
                <w:r w:rsidRPr="00855B54">
                  <w:rPr>
                    <w:sz w:val="22"/>
                    <w:szCs w:val="22"/>
                  </w:rPr>
                  <w:t>КЦСОН г.</w:t>
                </w:r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 xml:space="preserve"> Бердск</w:t>
                </w:r>
              </w:hyperlink>
              <w:hyperlink r:id="rId13" w:history="1"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>а</w:t>
                </w:r>
              </w:hyperlink>
            </w:hyperlink>
            <w:r w:rsidRPr="00855B54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306227" w:rsidRPr="00855B54" w:rsidRDefault="00306227" w:rsidP="00306227">
            <w:pPr>
              <w:jc w:val="both"/>
              <w:rPr>
                <w:rFonts w:eastAsia="Times New Roman"/>
                <w:color w:val="000000"/>
              </w:rPr>
            </w:pPr>
            <w:r w:rsidRPr="00855B54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55B54">
              <w:rPr>
                <w:sz w:val="22"/>
                <w:szCs w:val="22"/>
              </w:rPr>
              <w:t xml:space="preserve"> установка противопожарных окон в отделении приюта для несовершеннолетних</w:t>
            </w:r>
            <w:r w:rsidRPr="00855B54">
              <w:rPr>
                <w:spacing w:val="-1"/>
                <w:sz w:val="22"/>
                <w:szCs w:val="22"/>
              </w:rPr>
              <w:t xml:space="preserve"> </w:t>
            </w:r>
            <w:hyperlink r:id="rId14" w:tgtFrame="_blank" w:history="1">
              <w:r w:rsidRPr="00855B54">
                <w:rPr>
                  <w:rFonts w:eastAsia="Times New Roman"/>
                  <w:color w:val="000000"/>
                  <w:sz w:val="22"/>
                  <w:szCs w:val="22"/>
                </w:rPr>
                <w:t xml:space="preserve">МБУ </w:t>
              </w:r>
              <w:hyperlink r:id="rId15" w:tgtFrame="_blank" w:history="1">
                <w:r w:rsidRPr="00855B54">
                  <w:rPr>
                    <w:sz w:val="22"/>
                    <w:szCs w:val="22"/>
                  </w:rPr>
                  <w:t>КЦСОН г.</w:t>
                </w:r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 xml:space="preserve"> Бердск</w:t>
                </w:r>
              </w:hyperlink>
              <w:hyperlink r:id="rId16" w:history="1"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>а</w:t>
                </w:r>
              </w:hyperlink>
            </w:hyperlink>
            <w:r w:rsidRPr="00855B54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306227" w:rsidRPr="00855B54" w:rsidRDefault="00306227" w:rsidP="00306227">
            <w:pPr>
              <w:rPr>
                <w:b/>
              </w:rPr>
            </w:pPr>
            <w:r w:rsidRPr="00855B54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2"/>
                <w:szCs w:val="22"/>
              </w:rPr>
              <w:t xml:space="preserve">Число несовершеннолетних получателей стационарных и полустационарных социальных услуг в  </w:t>
            </w:r>
            <w:hyperlink r:id="rId17" w:tgtFrame="_blank" w:history="1">
              <w:r w:rsidRPr="00855B54">
                <w:rPr>
                  <w:b w:val="0"/>
                  <w:color w:val="000000"/>
                  <w:sz w:val="22"/>
                  <w:szCs w:val="22"/>
                </w:rPr>
                <w:t xml:space="preserve">МБУ </w:t>
              </w:r>
              <w:hyperlink r:id="rId18" w:tgtFrame="_blank" w:history="1">
                <w:r w:rsidRPr="00855B54">
                  <w:rPr>
                    <w:b w:val="0"/>
                    <w:sz w:val="22"/>
                    <w:szCs w:val="22"/>
                  </w:rPr>
                  <w:t>КЦСОН г.</w:t>
                </w:r>
                <w:r w:rsidRPr="00855B54">
                  <w:rPr>
                    <w:b w:val="0"/>
                    <w:color w:val="000000"/>
                    <w:sz w:val="22"/>
                    <w:szCs w:val="22"/>
                  </w:rPr>
                  <w:t xml:space="preserve"> Бердск</w:t>
                </w:r>
              </w:hyperlink>
              <w:hyperlink r:id="rId19" w:history="1">
                <w:r w:rsidRPr="00855B54">
                  <w:rPr>
                    <w:b w:val="0"/>
                    <w:color w:val="000000"/>
                    <w:sz w:val="22"/>
                    <w:szCs w:val="22"/>
                  </w:rPr>
                  <w:t>а</w:t>
                </w:r>
              </w:hyperlink>
            </w:hyperlink>
            <w:r w:rsidRPr="00855B54">
              <w:rPr>
                <w:sz w:val="22"/>
                <w:szCs w:val="22"/>
              </w:rPr>
              <w:t xml:space="preserve">, </w:t>
            </w:r>
            <w:r w:rsidRPr="00855B54">
              <w:rPr>
                <w:b w:val="0"/>
                <w:sz w:val="22"/>
                <w:szCs w:val="22"/>
              </w:rPr>
              <w:t xml:space="preserve">которые будут проходить социальную реабилитацию в условиях, </w:t>
            </w:r>
            <w:proofErr w:type="spellStart"/>
            <w:r w:rsidRPr="00855B54">
              <w:rPr>
                <w:b w:val="0"/>
                <w:sz w:val="22"/>
                <w:szCs w:val="22"/>
              </w:rPr>
              <w:t>соотвествующих</w:t>
            </w:r>
            <w:proofErr w:type="spellEnd"/>
            <w:r w:rsidRPr="00855B54">
              <w:rPr>
                <w:b w:val="0"/>
                <w:sz w:val="22"/>
                <w:szCs w:val="22"/>
              </w:rPr>
              <w:t xml:space="preserve"> действующим стандартам социального обслуживания  включая  санитарные и противопожарные нормы.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195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>Задача 15</w:t>
            </w:r>
            <w:r w:rsidRPr="00855B54">
              <w:rPr>
                <w:sz w:val="22"/>
                <w:szCs w:val="22"/>
              </w:rPr>
              <w:t>. Реализация мер, направленных на решение проблем детского неблагополучия в рамках «Комплекса мер по улучшению качества жизни семей с детьми» в МБУ КЦСОН г. Бердска:</w:t>
            </w:r>
          </w:p>
          <w:p w:rsidR="00306227" w:rsidRPr="00855B54" w:rsidRDefault="00306227" w:rsidP="00306227">
            <w:pPr>
              <w:jc w:val="both"/>
            </w:pPr>
            <w:r w:rsidRPr="00855B54">
              <w:rPr>
                <w:sz w:val="22"/>
                <w:szCs w:val="22"/>
              </w:rPr>
              <w:t xml:space="preserve"> - создание комнаты учебной полезной дневной занятости детей-инвалидов в возрасте от 4 до 15 лет в </w:t>
            </w:r>
            <w:hyperlink r:id="rId20" w:tgtFrame="_blank" w:history="1">
              <w:r w:rsidRPr="00855B54">
                <w:rPr>
                  <w:rFonts w:eastAsia="Times New Roman"/>
                  <w:color w:val="000000"/>
                  <w:sz w:val="22"/>
                  <w:szCs w:val="22"/>
                </w:rPr>
                <w:t xml:space="preserve">МБУ </w:t>
              </w:r>
              <w:hyperlink r:id="rId21" w:tgtFrame="_blank" w:history="1">
                <w:r w:rsidRPr="00855B54">
                  <w:rPr>
                    <w:sz w:val="22"/>
                    <w:szCs w:val="22"/>
                  </w:rPr>
                  <w:t>КЦСОН г.</w:t>
                </w:r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 xml:space="preserve"> Бердск</w:t>
                </w:r>
              </w:hyperlink>
              <w:hyperlink r:id="rId22" w:history="1">
                <w:r w:rsidRPr="00855B54">
                  <w:rPr>
                    <w:rFonts w:eastAsia="Times New Roman"/>
                    <w:color w:val="000000"/>
                    <w:sz w:val="22"/>
                    <w:szCs w:val="22"/>
                  </w:rPr>
                  <w:t>а</w:t>
                </w:r>
              </w:hyperlink>
            </w:hyperlink>
            <w:r w:rsidRPr="00855B54">
              <w:rPr>
                <w:sz w:val="22"/>
                <w:szCs w:val="22"/>
              </w:rPr>
              <w:t>;</w:t>
            </w:r>
          </w:p>
          <w:p w:rsidR="00306227" w:rsidRPr="00855B54" w:rsidRDefault="00306227" w:rsidP="00306227">
            <w:pPr>
              <w:jc w:val="both"/>
              <w:rPr>
                <w:b/>
              </w:rPr>
            </w:pPr>
            <w:r w:rsidRPr="00855B54">
              <w:rPr>
                <w:sz w:val="22"/>
                <w:szCs w:val="22"/>
              </w:rPr>
              <w:t>- открытие пункта проката реабилитационного, игрового, развивающего оборудования для детей-инвалидов и детей с ограниченными возможностями здоровья в возрасте от 0 до 17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pStyle w:val="4"/>
              <w:numPr>
                <w:ilvl w:val="0"/>
                <w:numId w:val="0"/>
              </w:numPr>
              <w:tabs>
                <w:tab w:val="left" w:pos="10348"/>
                <w:tab w:val="left" w:pos="10490"/>
              </w:tabs>
              <w:spacing w:before="0" w:beforeAutospacing="0" w:after="0" w:afterAutospacing="0"/>
              <w:jc w:val="both"/>
              <w:rPr>
                <w:b w:val="0"/>
              </w:rPr>
            </w:pPr>
            <w:r w:rsidRPr="00855B54">
              <w:rPr>
                <w:b w:val="0"/>
                <w:sz w:val="22"/>
                <w:szCs w:val="22"/>
              </w:rPr>
              <w:t>Число</w:t>
            </w:r>
            <w:r w:rsidRPr="00855B54">
              <w:rPr>
                <w:sz w:val="22"/>
                <w:szCs w:val="22"/>
              </w:rPr>
              <w:t xml:space="preserve"> </w:t>
            </w:r>
            <w:r w:rsidRPr="00855B54">
              <w:rPr>
                <w:b w:val="0"/>
                <w:sz w:val="22"/>
                <w:szCs w:val="22"/>
              </w:rPr>
              <w:t xml:space="preserve">детей-инвалидов и детей с ограниченными возможностями здоровья, для которых расширится спектр социальных услуг,  способствующий улучшению их реабилитационного потенциала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195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>Задача 16</w:t>
            </w:r>
            <w:r w:rsidRPr="00855B54">
              <w:rPr>
                <w:sz w:val="22"/>
                <w:szCs w:val="22"/>
              </w:rPr>
              <w:t>.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общества:</w:t>
            </w:r>
          </w:p>
          <w:p w:rsidR="00306227" w:rsidRPr="00855B54" w:rsidRDefault="00306227" w:rsidP="00306227">
            <w:pPr>
              <w:jc w:val="both"/>
            </w:pPr>
            <w:r w:rsidRPr="00855B54">
              <w:rPr>
                <w:sz w:val="22"/>
                <w:szCs w:val="22"/>
              </w:rPr>
              <w:t>- приобретение материалов для проведения ремонтных работ в отделении реабилитации инвалидов и пожилых граждан МБУ КЦСОН г. Бердска;</w:t>
            </w:r>
          </w:p>
          <w:p w:rsidR="00306227" w:rsidRPr="00855B54" w:rsidRDefault="00306227" w:rsidP="00306227">
            <w:pPr>
              <w:jc w:val="both"/>
            </w:pPr>
            <w:r w:rsidRPr="00855B54">
              <w:rPr>
                <w:sz w:val="22"/>
                <w:szCs w:val="22"/>
              </w:rPr>
              <w:t>- проведение ремонтных работ в отделении реабилитации инвалидов и пожилых граждан МБУ КЦСОН г. Бердска.</w:t>
            </w:r>
          </w:p>
          <w:p w:rsidR="00306227" w:rsidRPr="00855B54" w:rsidRDefault="00306227" w:rsidP="003062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  <w:rPr>
                <w:b/>
              </w:rPr>
            </w:pPr>
            <w:r w:rsidRPr="00855B54">
              <w:rPr>
                <w:sz w:val="22"/>
                <w:szCs w:val="22"/>
              </w:rPr>
              <w:t>Число инвалидов и пожилых граждан с индивидуальной программой предоставления социальных услуг  обратившихся в МБУ КЦСОН г. Бердска для получения услуг по социальной реабилитации.</w:t>
            </w:r>
            <w:r w:rsidRPr="00855B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  <w:r w:rsidRPr="00855B54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  <w:tr w:rsidR="00306227" w:rsidRPr="00855B54" w:rsidTr="00306227">
        <w:trPr>
          <w:trHeight w:val="195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</w:pPr>
            <w:r w:rsidRPr="00855B54">
              <w:rPr>
                <w:b/>
                <w:sz w:val="22"/>
                <w:szCs w:val="22"/>
              </w:rPr>
              <w:lastRenderedPageBreak/>
              <w:t xml:space="preserve">Задача 17. </w:t>
            </w:r>
            <w:r w:rsidRPr="00855B54">
              <w:rPr>
                <w:sz w:val="22"/>
                <w:szCs w:val="22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jc w:val="both"/>
            </w:pPr>
            <w:r w:rsidRPr="00855B54">
              <w:rPr>
                <w:sz w:val="22"/>
                <w:szCs w:val="22"/>
              </w:rPr>
              <w:t xml:space="preserve">Число инвалидов и маломобильных граждан принявших участие </w:t>
            </w:r>
            <w:r w:rsidRPr="00855B54">
              <w:rPr>
                <w:b/>
                <w:sz w:val="22"/>
                <w:szCs w:val="22"/>
              </w:rPr>
              <w:t xml:space="preserve"> </w:t>
            </w:r>
            <w:r w:rsidRPr="00855B54">
              <w:rPr>
                <w:sz w:val="22"/>
                <w:szCs w:val="22"/>
              </w:rPr>
              <w:t>в</w:t>
            </w:r>
            <w:r w:rsidRPr="00855B54">
              <w:rPr>
                <w:b/>
                <w:sz w:val="22"/>
                <w:szCs w:val="22"/>
              </w:rPr>
              <w:t xml:space="preserve"> </w:t>
            </w:r>
            <w:r w:rsidRPr="00855B54">
              <w:rPr>
                <w:sz w:val="22"/>
                <w:szCs w:val="22"/>
              </w:rPr>
              <w:t>мероприятии, посвященном Международному дню инвалидов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8D3954" w:rsidP="008D3954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jc w:val="center"/>
            </w:pPr>
            <w:r w:rsidRPr="00855B54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7" w:rsidRPr="00855B54" w:rsidRDefault="00306227" w:rsidP="00306227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</w:pPr>
          </w:p>
        </w:tc>
      </w:tr>
    </w:tbl>
    <w:p w:rsidR="00477292" w:rsidRPr="00855B54" w:rsidRDefault="00477292" w:rsidP="00477292">
      <w:pPr>
        <w:tabs>
          <w:tab w:val="left" w:pos="10348"/>
          <w:tab w:val="left" w:pos="10490"/>
        </w:tabs>
        <w:autoSpaceDE w:val="0"/>
        <w:autoSpaceDN w:val="0"/>
        <w:adjustRightInd w:val="0"/>
        <w:ind w:firstLine="540"/>
        <w:jc w:val="both"/>
      </w:pPr>
    </w:p>
    <w:p w:rsidR="00477292" w:rsidRDefault="00477292" w:rsidP="00477292">
      <w:pPr>
        <w:tabs>
          <w:tab w:val="left" w:pos="10348"/>
          <w:tab w:val="left" w:pos="10490"/>
        </w:tabs>
        <w:jc w:val="center"/>
        <w:rPr>
          <w:b/>
          <w:lang w:eastAsia="en-US"/>
        </w:rPr>
      </w:pPr>
      <w:r w:rsidRPr="00855B54">
        <w:rPr>
          <w:b/>
          <w:lang w:eastAsia="en-US"/>
        </w:rPr>
        <w:t>_____________________</w:t>
      </w:r>
      <w:r w:rsidR="00CB3BDB" w:rsidRPr="00855B54">
        <w:rPr>
          <w:b/>
          <w:lang w:eastAsia="en-US"/>
        </w:rPr>
        <w:t>»</w:t>
      </w:r>
      <w:r w:rsidR="00111C65">
        <w:rPr>
          <w:b/>
          <w:lang w:eastAsia="en-US"/>
        </w:rPr>
        <w:t>.</w:t>
      </w:r>
    </w:p>
    <w:p w:rsidR="00111C65" w:rsidRPr="00CB3BDB" w:rsidRDefault="00111C65" w:rsidP="00477292">
      <w:pPr>
        <w:tabs>
          <w:tab w:val="left" w:pos="10348"/>
          <w:tab w:val="left" w:pos="10490"/>
        </w:tabs>
        <w:jc w:val="center"/>
        <w:rPr>
          <w:b/>
          <w:lang w:eastAsia="en-US"/>
        </w:rPr>
      </w:pPr>
      <w:r>
        <w:rPr>
          <w:b/>
          <w:lang w:eastAsia="en-US"/>
        </w:rPr>
        <w:t>______________________</w:t>
      </w:r>
    </w:p>
    <w:p w:rsidR="00477292" w:rsidRPr="00134064" w:rsidRDefault="00477292" w:rsidP="00477292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5F0869" w:rsidRPr="00134064" w:rsidRDefault="00477292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  <w:r w:rsidRPr="00134064">
        <w:t xml:space="preserve">                                                                                                                                  </w:t>
      </w:r>
    </w:p>
    <w:p w:rsidR="005F0869" w:rsidRPr="00134064" w:rsidRDefault="005F0869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5F0869" w:rsidRPr="00134064" w:rsidRDefault="005F0869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5F0869" w:rsidRDefault="005F0869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134064" w:rsidRPr="00134064" w:rsidRDefault="00134064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</w:p>
    <w:p w:rsidR="005F0869" w:rsidRPr="00134064" w:rsidRDefault="005F0869" w:rsidP="001213B9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  <w:r w:rsidRPr="00134064">
        <w:lastRenderedPageBreak/>
        <w:t xml:space="preserve"> </w:t>
      </w:r>
    </w:p>
    <w:p w:rsidR="001302B4" w:rsidRPr="00855B54" w:rsidRDefault="00793AD6" w:rsidP="001302B4">
      <w:pPr>
        <w:pStyle w:val="ConsPlusTitle"/>
        <w:tabs>
          <w:tab w:val="left" w:pos="10348"/>
          <w:tab w:val="left" w:pos="10490"/>
        </w:tabs>
        <w:rPr>
          <w:rFonts w:ascii="Times New Roman" w:hAnsi="Times New Roman" w:cs="Times New Roman"/>
          <w:b w:val="0"/>
          <w:sz w:val="28"/>
          <w:szCs w:val="28"/>
        </w:rPr>
      </w:pPr>
      <w:r w:rsidRPr="00134064">
        <w:t xml:space="preserve">                                                                                                                                         </w:t>
      </w:r>
      <w:r w:rsidR="001302B4">
        <w:t xml:space="preserve">                                                   </w:t>
      </w:r>
      <w:r w:rsidRPr="00134064">
        <w:t xml:space="preserve"> </w:t>
      </w:r>
      <w:r w:rsidR="00344B2A" w:rsidRPr="00134064">
        <w:t xml:space="preserve"> </w:t>
      </w:r>
      <w:r w:rsidR="001302B4" w:rsidRPr="00855B5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302B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302B4" w:rsidRPr="00855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2B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1302B4" w:rsidRPr="00855B54" w:rsidRDefault="001302B4" w:rsidP="001302B4">
      <w:pPr>
        <w:pStyle w:val="ConsPlusTitle"/>
        <w:tabs>
          <w:tab w:val="left" w:pos="10348"/>
          <w:tab w:val="left" w:pos="1049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55B5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302B4" w:rsidRPr="00855B54" w:rsidRDefault="001302B4" w:rsidP="001302B4">
      <w:pPr>
        <w:pStyle w:val="ConsPlusTitle"/>
        <w:tabs>
          <w:tab w:val="left" w:pos="10348"/>
          <w:tab w:val="left" w:pos="1049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55B54"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</w:p>
    <w:p w:rsidR="001302B4" w:rsidRPr="00855B54" w:rsidRDefault="001302B4" w:rsidP="001302B4">
      <w:pPr>
        <w:tabs>
          <w:tab w:val="left" w:pos="10348"/>
          <w:tab w:val="left" w:pos="1049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55B54">
        <w:rPr>
          <w:sz w:val="28"/>
          <w:szCs w:val="28"/>
        </w:rPr>
        <w:t xml:space="preserve">от </w:t>
      </w:r>
      <w:r w:rsidR="00111C65">
        <w:rPr>
          <w:sz w:val="28"/>
          <w:szCs w:val="28"/>
        </w:rPr>
        <w:t>18.07.2023</w:t>
      </w:r>
      <w:r w:rsidRPr="00855B54">
        <w:rPr>
          <w:sz w:val="28"/>
          <w:szCs w:val="28"/>
        </w:rPr>
        <w:t xml:space="preserve"> № </w:t>
      </w:r>
      <w:r w:rsidR="00111C65">
        <w:rPr>
          <w:sz w:val="28"/>
          <w:szCs w:val="28"/>
        </w:rPr>
        <w:t>3268/65</w:t>
      </w:r>
    </w:p>
    <w:p w:rsidR="001302B4" w:rsidRDefault="001302B4" w:rsidP="00793AD6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344B2A" w:rsidRPr="00134064" w:rsidRDefault="001302B4" w:rsidP="00793AD6">
      <w:pPr>
        <w:tabs>
          <w:tab w:val="left" w:pos="10348"/>
          <w:tab w:val="left" w:pos="1049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</w:t>
      </w:r>
      <w:r w:rsidR="00344B2A" w:rsidRPr="00134064">
        <w:t xml:space="preserve"> </w:t>
      </w:r>
      <w:r>
        <w:t>«</w:t>
      </w:r>
      <w:r w:rsidR="00344B2A" w:rsidRPr="00134064">
        <w:t xml:space="preserve">ПРИЛОЖЕНИЕ № </w:t>
      </w:r>
      <w:r>
        <w:t>3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</w:pPr>
      <w:r w:rsidRPr="00134064">
        <w:t xml:space="preserve">                                                                                                                                             к муниципальной программе 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</w:pPr>
      <w:r w:rsidRPr="00134064">
        <w:t xml:space="preserve">                                                                                                                                      «Создание условий для организации предоставления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</w:pPr>
      <w:r w:rsidRPr="00134064">
        <w:t xml:space="preserve">                                                                                                                                     социальных услуг, социального сопровождения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</w:pPr>
      <w:r w:rsidRPr="00134064">
        <w:t xml:space="preserve">                                                                                                                                      и социального обслуживания населения 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</w:pPr>
      <w:r w:rsidRPr="00134064">
        <w:t xml:space="preserve">                                                                                                                                      города Бердска»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  <w:rPr>
          <w:b/>
          <w:sz w:val="28"/>
          <w:szCs w:val="28"/>
          <w:lang w:eastAsia="en-US"/>
        </w:rPr>
      </w:pPr>
      <w:r w:rsidRPr="00134064">
        <w:rPr>
          <w:b/>
          <w:sz w:val="28"/>
          <w:szCs w:val="28"/>
          <w:lang w:eastAsia="en-US"/>
        </w:rPr>
        <w:t>СВОДНЫЕ ФИНАНСОВЫЕ ЗАТРАТЫ</w:t>
      </w:r>
    </w:p>
    <w:p w:rsidR="00344B2A" w:rsidRPr="00134064" w:rsidRDefault="00344B2A" w:rsidP="00344B2A">
      <w:pPr>
        <w:tabs>
          <w:tab w:val="left" w:pos="10348"/>
          <w:tab w:val="left" w:pos="10490"/>
        </w:tabs>
        <w:jc w:val="center"/>
        <w:rPr>
          <w:b/>
          <w:sz w:val="28"/>
          <w:szCs w:val="28"/>
          <w:lang w:eastAsia="en-US"/>
        </w:rPr>
      </w:pPr>
      <w:r w:rsidRPr="00134064">
        <w:rPr>
          <w:b/>
          <w:sz w:val="28"/>
          <w:szCs w:val="28"/>
          <w:lang w:eastAsia="en-US"/>
        </w:rPr>
        <w:t>муниципальной программы «Создание условий для организации предоставления социальных услуг, социального сопровожде</w:t>
      </w:r>
      <w:r w:rsidR="00122BA8" w:rsidRPr="00134064">
        <w:rPr>
          <w:b/>
          <w:sz w:val="28"/>
          <w:szCs w:val="28"/>
          <w:lang w:eastAsia="en-US"/>
        </w:rPr>
        <w:t xml:space="preserve">ния и социального обслуживания </w:t>
      </w:r>
      <w:r w:rsidRPr="00134064">
        <w:rPr>
          <w:b/>
          <w:sz w:val="28"/>
          <w:szCs w:val="28"/>
          <w:lang w:eastAsia="en-US"/>
        </w:rPr>
        <w:t>населения города Бердска»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851"/>
        <w:gridCol w:w="992"/>
        <w:gridCol w:w="992"/>
        <w:gridCol w:w="992"/>
        <w:gridCol w:w="992"/>
        <w:gridCol w:w="993"/>
        <w:gridCol w:w="991"/>
        <w:gridCol w:w="993"/>
        <w:gridCol w:w="992"/>
        <w:gridCol w:w="992"/>
        <w:gridCol w:w="993"/>
        <w:gridCol w:w="992"/>
        <w:gridCol w:w="709"/>
      </w:tblGrid>
      <w:tr w:rsidR="008D1BFE" w:rsidRPr="00134064" w:rsidTr="00F56970">
        <w:tc>
          <w:tcPr>
            <w:tcW w:w="2093" w:type="dxa"/>
            <w:vMerge w:val="restart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12899" w:type="dxa"/>
            <w:gridSpan w:val="13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Финансовые затраты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 xml:space="preserve">Примечание </w:t>
            </w:r>
          </w:p>
        </w:tc>
      </w:tr>
      <w:tr w:rsidR="008D1BFE" w:rsidRPr="00134064" w:rsidTr="00F56970">
        <w:tc>
          <w:tcPr>
            <w:tcW w:w="2093" w:type="dxa"/>
            <w:vMerge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всего</w:t>
            </w:r>
          </w:p>
        </w:tc>
        <w:tc>
          <w:tcPr>
            <w:tcW w:w="11765" w:type="dxa"/>
            <w:gridSpan w:val="12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709" w:type="dxa"/>
            <w:vMerge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</w:tr>
      <w:tr w:rsidR="008D1BFE" w:rsidRPr="00134064" w:rsidTr="00F56970">
        <w:tc>
          <w:tcPr>
            <w:tcW w:w="2093" w:type="dxa"/>
            <w:vMerge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1134" w:type="dxa"/>
            <w:vMerge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2024</w:t>
            </w:r>
          </w:p>
        </w:tc>
        <w:tc>
          <w:tcPr>
            <w:tcW w:w="99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2028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2029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  <w:r w:rsidRPr="00134064">
              <w:rPr>
                <w:sz w:val="22"/>
                <w:szCs w:val="22"/>
              </w:rPr>
              <w:t>2030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Всего финансовых затрат, в том числе за счет:</w:t>
            </w:r>
          </w:p>
        </w:tc>
        <w:tc>
          <w:tcPr>
            <w:tcW w:w="1134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101231</w:t>
            </w:r>
            <w:r w:rsidR="00152B06">
              <w:rPr>
                <w:sz w:val="20"/>
                <w:szCs w:val="20"/>
              </w:rPr>
              <w:t>8</w:t>
            </w:r>
            <w:r w:rsidRPr="00134064">
              <w:rPr>
                <w:sz w:val="20"/>
                <w:szCs w:val="20"/>
              </w:rPr>
              <w:t>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9975,1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20311,4</w:t>
            </w:r>
          </w:p>
        </w:tc>
        <w:tc>
          <w:tcPr>
            <w:tcW w:w="992" w:type="dxa"/>
          </w:tcPr>
          <w:p w:rsidR="008D1BFE" w:rsidRPr="00134064" w:rsidRDefault="008D1BFE" w:rsidP="008D1BFE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18232,2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99064,5</w:t>
            </w:r>
          </w:p>
        </w:tc>
        <w:tc>
          <w:tcPr>
            <w:tcW w:w="992" w:type="dxa"/>
          </w:tcPr>
          <w:p w:rsidR="008D1BFE" w:rsidRPr="00134064" w:rsidRDefault="008D1BFE" w:rsidP="00FD22CA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</w:t>
            </w:r>
            <w:r w:rsidR="00FD22CA" w:rsidRPr="00134064">
              <w:rPr>
                <w:sz w:val="20"/>
                <w:szCs w:val="20"/>
              </w:rPr>
              <w:t>70</w:t>
            </w:r>
            <w:r w:rsidRPr="00134064">
              <w:rPr>
                <w:sz w:val="20"/>
                <w:szCs w:val="20"/>
              </w:rPr>
              <w:t>96,7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111183,9</w:t>
            </w:r>
          </w:p>
        </w:tc>
        <w:tc>
          <w:tcPr>
            <w:tcW w:w="991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107742,</w:t>
            </w:r>
            <w:r w:rsidR="00152B0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ind w:left="7" w:hanging="7"/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Средств областного бюджета НСО*</w:t>
            </w:r>
          </w:p>
        </w:tc>
        <w:tc>
          <w:tcPr>
            <w:tcW w:w="1134" w:type="dxa"/>
          </w:tcPr>
          <w:p w:rsidR="008D1BFE" w:rsidRPr="00134064" w:rsidRDefault="00BA65DB" w:rsidP="00EF7250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849200,8</w:t>
            </w: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409,7</w:t>
            </w:r>
          </w:p>
        </w:tc>
        <w:tc>
          <w:tcPr>
            <w:tcW w:w="992" w:type="dxa"/>
          </w:tcPr>
          <w:p w:rsidR="008D1BFE" w:rsidRPr="00134064" w:rsidRDefault="008D1BFE" w:rsidP="008D1BFE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443,9</w:t>
            </w:r>
          </w:p>
        </w:tc>
        <w:tc>
          <w:tcPr>
            <w:tcW w:w="992" w:type="dxa"/>
          </w:tcPr>
          <w:p w:rsidR="008D1BFE" w:rsidRPr="00134064" w:rsidRDefault="008D1BFE" w:rsidP="001D30F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81714,7</w:t>
            </w:r>
          </w:p>
        </w:tc>
        <w:tc>
          <w:tcPr>
            <w:tcW w:w="992" w:type="dxa"/>
          </w:tcPr>
          <w:p w:rsidR="008D1BFE" w:rsidRPr="00134064" w:rsidRDefault="008D1BFE" w:rsidP="00911854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87848,1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98932,2</w:t>
            </w:r>
          </w:p>
        </w:tc>
        <w:tc>
          <w:tcPr>
            <w:tcW w:w="991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96633,7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в том числе: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ОСОН</w:t>
            </w:r>
          </w:p>
          <w:p w:rsidR="008D1BFE" w:rsidRPr="00134064" w:rsidRDefault="008D1BFE" w:rsidP="00B74832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КЦСОН г</w:t>
            </w:r>
            <w:proofErr w:type="gramStart"/>
            <w:r w:rsidRPr="00134064">
              <w:rPr>
                <w:sz w:val="20"/>
                <w:szCs w:val="20"/>
              </w:rPr>
              <w:t>.Б</w:t>
            </w:r>
            <w:proofErr w:type="gramEnd"/>
            <w:r w:rsidRPr="00134064">
              <w:rPr>
                <w:sz w:val="20"/>
                <w:szCs w:val="20"/>
              </w:rPr>
              <w:t>ердска</w:t>
            </w:r>
            <w:r w:rsidRPr="00134064">
              <w:rPr>
                <w:sz w:val="20"/>
                <w:szCs w:val="20"/>
              </w:rPr>
              <w:tab/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«ЦСПСиД «Юнона»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МКУ «ОФКиС»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«ЦМУ»</w:t>
            </w:r>
          </w:p>
        </w:tc>
        <w:tc>
          <w:tcPr>
            <w:tcW w:w="1134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50,0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409,7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265,6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71,1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2678,1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  <w:lang w:val="en-US"/>
              </w:rPr>
            </w:pPr>
            <w:r w:rsidRPr="00134064">
              <w:rPr>
                <w:sz w:val="20"/>
                <w:szCs w:val="20"/>
              </w:rPr>
              <w:t>78924,2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 xml:space="preserve">-  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 xml:space="preserve">- 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 xml:space="preserve">112,4       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5B5D80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2792,1</w:t>
            </w:r>
          </w:p>
          <w:p w:rsidR="008D1BFE" w:rsidRPr="00134064" w:rsidRDefault="008D1BFE" w:rsidP="005B5D80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84916,7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4075,8</w:t>
            </w:r>
          </w:p>
          <w:p w:rsidR="0042599D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94717,1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2" w:type="dxa"/>
          </w:tcPr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4336,2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921</w:t>
            </w:r>
            <w:r w:rsidR="00BA65DB" w:rsidRPr="00134064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8,2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42599D" w:rsidRPr="00134064" w:rsidRDefault="0042599D" w:rsidP="0042599D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139,3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D1BFE" w:rsidRPr="00134064" w:rsidRDefault="00F56970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28182,8</w:t>
            </w: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9832,2</w:t>
            </w:r>
          </w:p>
        </w:tc>
        <w:tc>
          <w:tcPr>
            <w:tcW w:w="992" w:type="dxa"/>
          </w:tcPr>
          <w:p w:rsidR="008D1BFE" w:rsidRPr="00134064" w:rsidRDefault="008D1BFE" w:rsidP="008D1BFE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6375,6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5858,1</w:t>
            </w:r>
          </w:p>
        </w:tc>
        <w:tc>
          <w:tcPr>
            <w:tcW w:w="992" w:type="dxa"/>
          </w:tcPr>
          <w:p w:rsidR="008D1BFE" w:rsidRPr="00134064" w:rsidRDefault="008D1BFE" w:rsidP="00CD5330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6116,9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lastRenderedPageBreak/>
              <w:t>в том числе: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КЦСОН г</w:t>
            </w:r>
            <w:proofErr w:type="gramStart"/>
            <w:r w:rsidRPr="00134064">
              <w:rPr>
                <w:sz w:val="20"/>
                <w:szCs w:val="20"/>
              </w:rPr>
              <w:t>.Б</w:t>
            </w:r>
            <w:proofErr w:type="gramEnd"/>
            <w:r w:rsidRPr="00134064">
              <w:rPr>
                <w:sz w:val="20"/>
                <w:szCs w:val="20"/>
              </w:rPr>
              <w:t>ердска</w:t>
            </w:r>
          </w:p>
        </w:tc>
        <w:tc>
          <w:tcPr>
            <w:tcW w:w="1134" w:type="dxa"/>
            <w:vAlign w:val="center"/>
          </w:tcPr>
          <w:p w:rsidR="008D1BFE" w:rsidRPr="00134064" w:rsidRDefault="008D1BFE" w:rsidP="008957A1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1BFE" w:rsidRPr="00134064" w:rsidRDefault="008D1BFE" w:rsidP="008957A1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1BFE" w:rsidRPr="00134064" w:rsidRDefault="008D1BFE" w:rsidP="008957A1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9832,2</w:t>
            </w:r>
          </w:p>
        </w:tc>
        <w:tc>
          <w:tcPr>
            <w:tcW w:w="992" w:type="dxa"/>
            <w:vAlign w:val="center"/>
          </w:tcPr>
          <w:p w:rsidR="008D1BFE" w:rsidRPr="00134064" w:rsidRDefault="008D1BFE" w:rsidP="008957A1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6375,6</w:t>
            </w:r>
          </w:p>
        </w:tc>
        <w:tc>
          <w:tcPr>
            <w:tcW w:w="992" w:type="dxa"/>
            <w:vAlign w:val="center"/>
          </w:tcPr>
          <w:p w:rsidR="008D1BFE" w:rsidRPr="00134064" w:rsidRDefault="008D1BFE" w:rsidP="008957A1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5858,1</w:t>
            </w:r>
          </w:p>
        </w:tc>
        <w:tc>
          <w:tcPr>
            <w:tcW w:w="992" w:type="dxa"/>
            <w:vAlign w:val="center"/>
          </w:tcPr>
          <w:p w:rsidR="008D1BFE" w:rsidRPr="00134064" w:rsidRDefault="008D1BFE" w:rsidP="00CD5330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6116,9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color w:val="FF0000"/>
                <w:sz w:val="20"/>
                <w:szCs w:val="20"/>
              </w:rPr>
            </w:pPr>
            <w:r w:rsidRPr="00134064">
              <w:rPr>
                <w:color w:val="FF0000"/>
                <w:sz w:val="20"/>
                <w:szCs w:val="20"/>
              </w:rPr>
              <w:t>-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BA65DB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 xml:space="preserve">Средств местного бюджета </w:t>
            </w:r>
            <w:r w:rsidRPr="00134064">
              <w:rPr>
                <w:sz w:val="20"/>
                <w:szCs w:val="20"/>
                <w:lang w:val="en-US"/>
              </w:rPr>
              <w:t>&lt;</w:t>
            </w:r>
            <w:r w:rsidRPr="00134064">
              <w:rPr>
                <w:sz w:val="20"/>
                <w:szCs w:val="20"/>
              </w:rPr>
              <w:t>*</w:t>
            </w:r>
            <w:r w:rsidRPr="00134064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</w:tcPr>
          <w:p w:rsidR="008D1BFE" w:rsidRPr="00134064" w:rsidRDefault="00F56970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13493</w:t>
            </w:r>
            <w:r w:rsidR="00152B06">
              <w:rPr>
                <w:sz w:val="20"/>
                <w:szCs w:val="20"/>
              </w:rPr>
              <w:t>5</w:t>
            </w:r>
            <w:r w:rsidRPr="00134064">
              <w:rPr>
                <w:sz w:val="20"/>
                <w:szCs w:val="20"/>
              </w:rPr>
              <w:t>,</w:t>
            </w:r>
            <w:r w:rsidR="00152B0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9925,1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10069,5</w:t>
            </w:r>
          </w:p>
        </w:tc>
        <w:tc>
          <w:tcPr>
            <w:tcW w:w="992" w:type="dxa"/>
          </w:tcPr>
          <w:p w:rsidR="008D1BFE" w:rsidRPr="00134064" w:rsidRDefault="008D1BFE" w:rsidP="008D1BFE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11412,7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11491,7</w:t>
            </w:r>
          </w:p>
        </w:tc>
        <w:tc>
          <w:tcPr>
            <w:tcW w:w="992" w:type="dxa"/>
          </w:tcPr>
          <w:p w:rsidR="008D1BFE" w:rsidRPr="00134064" w:rsidRDefault="008D1BFE" w:rsidP="00FD22CA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</w:t>
            </w:r>
            <w:r w:rsidR="00FD22CA" w:rsidRPr="00134064">
              <w:rPr>
                <w:sz w:val="20"/>
                <w:szCs w:val="20"/>
              </w:rPr>
              <w:t>31</w:t>
            </w:r>
            <w:r w:rsidRPr="00134064">
              <w:rPr>
                <w:sz w:val="20"/>
                <w:szCs w:val="20"/>
              </w:rPr>
              <w:t>31,7</w:t>
            </w:r>
          </w:p>
        </w:tc>
        <w:tc>
          <w:tcPr>
            <w:tcW w:w="993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12251,7</w:t>
            </w:r>
          </w:p>
        </w:tc>
        <w:tc>
          <w:tcPr>
            <w:tcW w:w="991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D1BFE" w:rsidRPr="00134064" w:rsidRDefault="00BA65DB" w:rsidP="00152B06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1BFE" w:rsidRPr="00134064" w:rsidRDefault="00BA65DB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в том числе: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КЦСОН г</w:t>
            </w:r>
            <w:proofErr w:type="gramStart"/>
            <w:r w:rsidRPr="00134064">
              <w:rPr>
                <w:sz w:val="20"/>
                <w:szCs w:val="20"/>
              </w:rPr>
              <w:t>.Б</w:t>
            </w:r>
            <w:proofErr w:type="gramEnd"/>
            <w:r w:rsidRPr="00134064">
              <w:rPr>
                <w:sz w:val="20"/>
                <w:szCs w:val="20"/>
              </w:rPr>
              <w:t>ердска</w:t>
            </w:r>
          </w:p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МБУ «ЦСПСиД «Юнона»</w:t>
            </w:r>
          </w:p>
          <w:p w:rsidR="008D1BFE" w:rsidRPr="00134064" w:rsidRDefault="008D1BFE" w:rsidP="00552FCC">
            <w:pPr>
              <w:tabs>
                <w:tab w:val="left" w:pos="10348"/>
                <w:tab w:val="left" w:pos="10490"/>
              </w:tabs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МКУ «ОФКиС»</w:t>
            </w:r>
          </w:p>
        </w:tc>
        <w:tc>
          <w:tcPr>
            <w:tcW w:w="1134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5163,4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4761,7</w:t>
            </w:r>
          </w:p>
        </w:tc>
        <w:tc>
          <w:tcPr>
            <w:tcW w:w="992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6231,9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3837,6</w:t>
            </w:r>
          </w:p>
        </w:tc>
        <w:tc>
          <w:tcPr>
            <w:tcW w:w="992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8484,9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2919,8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11491,7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</w:t>
            </w:r>
            <w:r w:rsidR="00FD22CA" w:rsidRPr="00134064">
              <w:rPr>
                <w:sz w:val="20"/>
                <w:szCs w:val="20"/>
              </w:rPr>
              <w:t>31</w:t>
            </w:r>
            <w:r w:rsidRPr="00134064">
              <w:rPr>
                <w:sz w:val="20"/>
                <w:szCs w:val="20"/>
              </w:rPr>
              <w:t>31,7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8D1BFE" w:rsidRPr="00134064" w:rsidRDefault="008D1BFE" w:rsidP="00EE0627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  <w:lang w:val="en-US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12251,7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11108,4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11108,</w:t>
            </w:r>
            <w:r w:rsidR="00152B06">
              <w:rPr>
                <w:sz w:val="20"/>
                <w:szCs w:val="20"/>
              </w:rPr>
              <w:t>8</w:t>
            </w: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  <w:p w:rsidR="0042599D" w:rsidRPr="00134064" w:rsidRDefault="0042599D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1340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8D1BFE" w:rsidRPr="00134064" w:rsidTr="00F56970">
        <w:tc>
          <w:tcPr>
            <w:tcW w:w="20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rPr>
                <w:sz w:val="26"/>
                <w:szCs w:val="26"/>
                <w:lang w:val="en-US"/>
              </w:rPr>
            </w:pPr>
            <w:r w:rsidRPr="00134064">
              <w:rPr>
                <w:sz w:val="26"/>
                <w:szCs w:val="26"/>
              </w:rPr>
              <w:t xml:space="preserve">Внебюджетных источников </w:t>
            </w:r>
            <w:r w:rsidRPr="00134064">
              <w:rPr>
                <w:sz w:val="26"/>
                <w:szCs w:val="26"/>
                <w:lang w:val="en-US"/>
              </w:rPr>
              <w:t>&lt;</w:t>
            </w:r>
            <w:r w:rsidRPr="00134064">
              <w:rPr>
                <w:sz w:val="26"/>
                <w:szCs w:val="26"/>
              </w:rPr>
              <w:t>*</w:t>
            </w:r>
            <w:r w:rsidRPr="00134064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1134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  <w:r w:rsidRPr="0013406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  <w:r w:rsidRPr="0013406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  <w:r w:rsidRPr="0013406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  <w:r w:rsidRPr="0013406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  <w:r w:rsidRPr="0013406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D1BFE" w:rsidRPr="00134064" w:rsidRDefault="008D1BFE" w:rsidP="00B74832">
            <w:pPr>
              <w:tabs>
                <w:tab w:val="left" w:pos="10348"/>
                <w:tab w:val="left" w:pos="1049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44B2A" w:rsidRPr="00134064" w:rsidRDefault="00344B2A" w:rsidP="00344B2A">
      <w:pPr>
        <w:tabs>
          <w:tab w:val="left" w:pos="10348"/>
          <w:tab w:val="left" w:pos="10490"/>
        </w:tabs>
        <w:rPr>
          <w:lang w:eastAsia="en-US"/>
        </w:rPr>
      </w:pPr>
      <w:r w:rsidRPr="00134064">
        <w:rPr>
          <w:lang w:val="en-US" w:eastAsia="en-US"/>
        </w:rPr>
        <w:t>&lt;</w:t>
      </w:r>
      <w:r w:rsidRPr="00134064">
        <w:rPr>
          <w:lang w:eastAsia="en-US"/>
        </w:rPr>
        <w:t>*</w:t>
      </w:r>
      <w:r w:rsidRPr="00134064">
        <w:rPr>
          <w:lang w:val="en-US" w:eastAsia="en-US"/>
        </w:rPr>
        <w:t>&gt;</w:t>
      </w:r>
      <w:r w:rsidRPr="00134064">
        <w:rPr>
          <w:lang w:eastAsia="en-US"/>
        </w:rPr>
        <w:t xml:space="preserve"> Указываются прогнозные значения</w:t>
      </w:r>
    </w:p>
    <w:p w:rsidR="00CF6A30" w:rsidRDefault="00344B2A" w:rsidP="00CF6A30">
      <w:r w:rsidRPr="00134064">
        <w:t xml:space="preserve">Объемы финансирования программы подлежат ежегодному приведению в соответствие с решением Совета депутатов города Бердска о бюджете на очередной год и плановый период в сроки, установленные бюджетным </w:t>
      </w:r>
      <w:r w:rsidR="00CF6A30" w:rsidRPr="00134064">
        <w:t>законодательством Российской Федерации</w:t>
      </w:r>
    </w:p>
    <w:p w:rsidR="00855B54" w:rsidRDefault="00855B54" w:rsidP="00CF6A30"/>
    <w:p w:rsidR="00855B54" w:rsidRDefault="00111C65" w:rsidP="00855B54">
      <w:pPr>
        <w:jc w:val="center"/>
      </w:pPr>
      <w:r>
        <w:t xml:space="preserve">  </w:t>
      </w:r>
      <w:bookmarkStart w:id="0" w:name="_GoBack"/>
      <w:bookmarkEnd w:id="0"/>
      <w:r w:rsidR="00855B54">
        <w:t>______________»</w:t>
      </w:r>
      <w:r w:rsidR="0069539E">
        <w:t>.</w:t>
      </w:r>
    </w:p>
    <w:p w:rsidR="00111C65" w:rsidRPr="00134064" w:rsidRDefault="00111C65" w:rsidP="00855B54">
      <w:pPr>
        <w:jc w:val="center"/>
      </w:pPr>
      <w:r>
        <w:t>______________</w:t>
      </w:r>
    </w:p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p w:rsidR="008D1BFE" w:rsidRPr="00134064" w:rsidRDefault="008D1BFE" w:rsidP="00CF6A30"/>
    <w:sectPr w:rsidR="008D1BFE" w:rsidRPr="00134064" w:rsidSect="00CB3BDB">
      <w:pgSz w:w="16838" w:h="11906" w:orient="landscape"/>
      <w:pgMar w:top="1418" w:right="1134" w:bottom="567" w:left="104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4F" w:rsidRDefault="00477B4F" w:rsidP="00AF26D4">
      <w:r>
        <w:separator/>
      </w:r>
    </w:p>
  </w:endnote>
  <w:endnote w:type="continuationSeparator" w:id="0">
    <w:p w:rsidR="00477B4F" w:rsidRDefault="00477B4F" w:rsidP="00A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4F" w:rsidRDefault="00477B4F" w:rsidP="00AF26D4">
      <w:r>
        <w:separator/>
      </w:r>
    </w:p>
  </w:footnote>
  <w:footnote w:type="continuationSeparator" w:id="0">
    <w:p w:rsidR="00477B4F" w:rsidRDefault="00477B4F" w:rsidP="00AF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16" w:rsidRDefault="00477B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1C65">
      <w:rPr>
        <w:noProof/>
      </w:rPr>
      <w:t>35</w:t>
    </w:r>
    <w:r>
      <w:rPr>
        <w:noProof/>
      </w:rPr>
      <w:fldChar w:fldCharType="end"/>
    </w:r>
  </w:p>
  <w:p w:rsidR="00C13816" w:rsidRDefault="00C138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E3C"/>
    <w:multiLevelType w:val="hybridMultilevel"/>
    <w:tmpl w:val="BC9AFB5E"/>
    <w:lvl w:ilvl="0" w:tplc="2EF0F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23078"/>
    <w:multiLevelType w:val="hybridMultilevel"/>
    <w:tmpl w:val="88267D44"/>
    <w:lvl w:ilvl="0" w:tplc="F782C3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4960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1A6A"/>
    <w:multiLevelType w:val="hybridMultilevel"/>
    <w:tmpl w:val="BC9AFB5E"/>
    <w:lvl w:ilvl="0" w:tplc="2EF0F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D4129"/>
    <w:multiLevelType w:val="hybridMultilevel"/>
    <w:tmpl w:val="FD9E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9767E"/>
    <w:multiLevelType w:val="hybridMultilevel"/>
    <w:tmpl w:val="36E422EC"/>
    <w:lvl w:ilvl="0" w:tplc="27BA63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00ECF"/>
    <w:multiLevelType w:val="multilevel"/>
    <w:tmpl w:val="9C3E94AE"/>
    <w:lvl w:ilvl="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7">
    <w:nsid w:val="0DD5482F"/>
    <w:multiLevelType w:val="hybridMultilevel"/>
    <w:tmpl w:val="EA042A62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61738F"/>
    <w:multiLevelType w:val="hybridMultilevel"/>
    <w:tmpl w:val="260E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C5906"/>
    <w:multiLevelType w:val="hybridMultilevel"/>
    <w:tmpl w:val="7A78EE8C"/>
    <w:lvl w:ilvl="0" w:tplc="3ED86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8B74A3"/>
    <w:multiLevelType w:val="hybridMultilevel"/>
    <w:tmpl w:val="BF7A4CFA"/>
    <w:lvl w:ilvl="0" w:tplc="554C9F02">
      <w:start w:val="2020"/>
      <w:numFmt w:val="decimal"/>
      <w:lvlText w:val="%1"/>
      <w:lvlJc w:val="left"/>
      <w:pPr>
        <w:ind w:left="57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1CB73FB8"/>
    <w:multiLevelType w:val="hybridMultilevel"/>
    <w:tmpl w:val="B4A231E2"/>
    <w:lvl w:ilvl="0" w:tplc="411417C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2A55644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5DDB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57BE5"/>
    <w:multiLevelType w:val="hybridMultilevel"/>
    <w:tmpl w:val="4D7AADCA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56DC1"/>
    <w:multiLevelType w:val="hybridMultilevel"/>
    <w:tmpl w:val="17768380"/>
    <w:lvl w:ilvl="0" w:tplc="343EB7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F77DAA"/>
    <w:multiLevelType w:val="hybridMultilevel"/>
    <w:tmpl w:val="E3D4D222"/>
    <w:lvl w:ilvl="0" w:tplc="66E02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E02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B4FD5"/>
    <w:multiLevelType w:val="hybridMultilevel"/>
    <w:tmpl w:val="EA3EE65A"/>
    <w:lvl w:ilvl="0" w:tplc="D1123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090FC4"/>
    <w:multiLevelType w:val="hybridMultilevel"/>
    <w:tmpl w:val="8A845484"/>
    <w:lvl w:ilvl="0" w:tplc="6E146838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9">
    <w:nsid w:val="41BA49B3"/>
    <w:multiLevelType w:val="hybridMultilevel"/>
    <w:tmpl w:val="27020598"/>
    <w:lvl w:ilvl="0" w:tplc="746829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829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709C6"/>
    <w:multiLevelType w:val="hybridMultilevel"/>
    <w:tmpl w:val="796827B8"/>
    <w:lvl w:ilvl="0" w:tplc="21588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8338B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102E4"/>
    <w:multiLevelType w:val="hybridMultilevel"/>
    <w:tmpl w:val="A448DEEC"/>
    <w:lvl w:ilvl="0" w:tplc="FB5EF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0435B2"/>
    <w:multiLevelType w:val="hybridMultilevel"/>
    <w:tmpl w:val="4A063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F52F8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E0786"/>
    <w:multiLevelType w:val="hybridMultilevel"/>
    <w:tmpl w:val="79D20706"/>
    <w:lvl w:ilvl="0" w:tplc="7102D4A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>
    <w:nsid w:val="5CD52D22"/>
    <w:multiLevelType w:val="multilevel"/>
    <w:tmpl w:val="40821B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F25511D"/>
    <w:multiLevelType w:val="hybridMultilevel"/>
    <w:tmpl w:val="6E0C5FB0"/>
    <w:lvl w:ilvl="0" w:tplc="7212B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27C17"/>
    <w:multiLevelType w:val="hybridMultilevel"/>
    <w:tmpl w:val="998637C8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774947"/>
    <w:multiLevelType w:val="hybridMultilevel"/>
    <w:tmpl w:val="D9485312"/>
    <w:lvl w:ilvl="0" w:tplc="4CB064F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44EE0"/>
    <w:multiLevelType w:val="hybridMultilevel"/>
    <w:tmpl w:val="CFE29E60"/>
    <w:lvl w:ilvl="0" w:tplc="7960E9D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B0C5A"/>
    <w:multiLevelType w:val="hybridMultilevel"/>
    <w:tmpl w:val="79D20706"/>
    <w:lvl w:ilvl="0" w:tplc="7102D4A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>
    <w:nsid w:val="6EF276A7"/>
    <w:multiLevelType w:val="hybridMultilevel"/>
    <w:tmpl w:val="085E7310"/>
    <w:lvl w:ilvl="0" w:tplc="76DC5C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253F35"/>
    <w:multiLevelType w:val="hybridMultilevel"/>
    <w:tmpl w:val="FE0E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B113E"/>
    <w:multiLevelType w:val="hybridMultilevel"/>
    <w:tmpl w:val="48988430"/>
    <w:lvl w:ilvl="0" w:tplc="7468296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34A2C3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>
    <w:nsid w:val="77984548"/>
    <w:multiLevelType w:val="hybridMultilevel"/>
    <w:tmpl w:val="3DB0F8E8"/>
    <w:lvl w:ilvl="0" w:tplc="66E02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35"/>
  </w:num>
  <w:num w:numId="4">
    <w:abstractNumId w:val="20"/>
  </w:num>
  <w:num w:numId="5">
    <w:abstractNumId w:val="16"/>
  </w:num>
  <w:num w:numId="6">
    <w:abstractNumId w:val="36"/>
  </w:num>
  <w:num w:numId="7">
    <w:abstractNumId w:val="7"/>
  </w:num>
  <w:num w:numId="8">
    <w:abstractNumId w:val="28"/>
  </w:num>
  <w:num w:numId="9">
    <w:abstractNumId w:val="30"/>
  </w:num>
  <w:num w:numId="10">
    <w:abstractNumId w:val="24"/>
  </w:num>
  <w:num w:numId="11">
    <w:abstractNumId w:val="2"/>
  </w:num>
  <w:num w:numId="12">
    <w:abstractNumId w:val="14"/>
  </w:num>
  <w:num w:numId="13">
    <w:abstractNumId w:val="31"/>
  </w:num>
  <w:num w:numId="14">
    <w:abstractNumId w:val="17"/>
  </w:num>
  <w:num w:numId="15">
    <w:abstractNumId w:val="0"/>
  </w:num>
  <w:num w:numId="16">
    <w:abstractNumId w:val="3"/>
  </w:num>
  <w:num w:numId="17">
    <w:abstractNumId w:val="22"/>
  </w:num>
  <w:num w:numId="18">
    <w:abstractNumId w:val="27"/>
  </w:num>
  <w:num w:numId="19">
    <w:abstractNumId w:val="15"/>
  </w:num>
  <w:num w:numId="20">
    <w:abstractNumId w:val="6"/>
  </w:num>
  <w:num w:numId="21">
    <w:abstractNumId w:val="8"/>
  </w:num>
  <w:num w:numId="22">
    <w:abstractNumId w:val="34"/>
  </w:num>
  <w:num w:numId="23">
    <w:abstractNumId w:val="12"/>
  </w:num>
  <w:num w:numId="24">
    <w:abstractNumId w:val="29"/>
  </w:num>
  <w:num w:numId="25">
    <w:abstractNumId w:val="21"/>
  </w:num>
  <w:num w:numId="26">
    <w:abstractNumId w:val="13"/>
  </w:num>
  <w:num w:numId="27">
    <w:abstractNumId w:val="25"/>
  </w:num>
  <w:num w:numId="28">
    <w:abstractNumId w:val="33"/>
  </w:num>
  <w:num w:numId="29">
    <w:abstractNumId w:val="5"/>
  </w:num>
  <w:num w:numId="30">
    <w:abstractNumId w:val="23"/>
  </w:num>
  <w:num w:numId="31">
    <w:abstractNumId w:val="9"/>
  </w:num>
  <w:num w:numId="32">
    <w:abstractNumId w:val="11"/>
  </w:num>
  <w:num w:numId="33">
    <w:abstractNumId w:val="10"/>
  </w:num>
  <w:num w:numId="34">
    <w:abstractNumId w:val="1"/>
  </w:num>
  <w:num w:numId="35">
    <w:abstractNumId w:val="32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0F7"/>
    <w:rsid w:val="00002B13"/>
    <w:rsid w:val="00003394"/>
    <w:rsid w:val="000113FA"/>
    <w:rsid w:val="00015ACD"/>
    <w:rsid w:val="0001619E"/>
    <w:rsid w:val="00017276"/>
    <w:rsid w:val="00017BA8"/>
    <w:rsid w:val="00026416"/>
    <w:rsid w:val="00026598"/>
    <w:rsid w:val="00026C67"/>
    <w:rsid w:val="00036F59"/>
    <w:rsid w:val="00040ADE"/>
    <w:rsid w:val="00044538"/>
    <w:rsid w:val="00051640"/>
    <w:rsid w:val="000571A7"/>
    <w:rsid w:val="00063810"/>
    <w:rsid w:val="00070DD2"/>
    <w:rsid w:val="0007199D"/>
    <w:rsid w:val="000743FE"/>
    <w:rsid w:val="00077620"/>
    <w:rsid w:val="00084422"/>
    <w:rsid w:val="000A286D"/>
    <w:rsid w:val="000A7643"/>
    <w:rsid w:val="000A7CC7"/>
    <w:rsid w:val="000C0BCD"/>
    <w:rsid w:val="000E76CC"/>
    <w:rsid w:val="000F0A36"/>
    <w:rsid w:val="000F5D69"/>
    <w:rsid w:val="000F64FD"/>
    <w:rsid w:val="00100A75"/>
    <w:rsid w:val="00101077"/>
    <w:rsid w:val="00101932"/>
    <w:rsid w:val="001073FC"/>
    <w:rsid w:val="00111C65"/>
    <w:rsid w:val="001213B9"/>
    <w:rsid w:val="00122BA8"/>
    <w:rsid w:val="001302B4"/>
    <w:rsid w:val="001319B5"/>
    <w:rsid w:val="00134064"/>
    <w:rsid w:val="00134695"/>
    <w:rsid w:val="00137C91"/>
    <w:rsid w:val="00144F33"/>
    <w:rsid w:val="00150CF3"/>
    <w:rsid w:val="00152B06"/>
    <w:rsid w:val="00156481"/>
    <w:rsid w:val="00164BBC"/>
    <w:rsid w:val="001673E6"/>
    <w:rsid w:val="001709D3"/>
    <w:rsid w:val="0017187C"/>
    <w:rsid w:val="00174ADC"/>
    <w:rsid w:val="001809F7"/>
    <w:rsid w:val="001821BF"/>
    <w:rsid w:val="001855BB"/>
    <w:rsid w:val="00186832"/>
    <w:rsid w:val="001918BE"/>
    <w:rsid w:val="00196F86"/>
    <w:rsid w:val="001A099D"/>
    <w:rsid w:val="001A419D"/>
    <w:rsid w:val="001B3B09"/>
    <w:rsid w:val="001B4963"/>
    <w:rsid w:val="001B6107"/>
    <w:rsid w:val="001C00FF"/>
    <w:rsid w:val="001C3838"/>
    <w:rsid w:val="001C6C4F"/>
    <w:rsid w:val="001D30FD"/>
    <w:rsid w:val="001E3391"/>
    <w:rsid w:val="001F415E"/>
    <w:rsid w:val="00200A56"/>
    <w:rsid w:val="00203538"/>
    <w:rsid w:val="00210595"/>
    <w:rsid w:val="0021271A"/>
    <w:rsid w:val="002130F7"/>
    <w:rsid w:val="00220CA9"/>
    <w:rsid w:val="00240FD5"/>
    <w:rsid w:val="00265D50"/>
    <w:rsid w:val="0029111A"/>
    <w:rsid w:val="00292547"/>
    <w:rsid w:val="00293DE1"/>
    <w:rsid w:val="002B1319"/>
    <w:rsid w:val="002B3280"/>
    <w:rsid w:val="002C102D"/>
    <w:rsid w:val="002C7650"/>
    <w:rsid w:val="002D55DB"/>
    <w:rsid w:val="002D56B8"/>
    <w:rsid w:val="002E3FF7"/>
    <w:rsid w:val="002F1587"/>
    <w:rsid w:val="00300B79"/>
    <w:rsid w:val="00301168"/>
    <w:rsid w:val="00306227"/>
    <w:rsid w:val="003107CE"/>
    <w:rsid w:val="00314D14"/>
    <w:rsid w:val="00315246"/>
    <w:rsid w:val="00321AE0"/>
    <w:rsid w:val="00330286"/>
    <w:rsid w:val="00334102"/>
    <w:rsid w:val="003346BA"/>
    <w:rsid w:val="00335CC6"/>
    <w:rsid w:val="00336292"/>
    <w:rsid w:val="00344B2A"/>
    <w:rsid w:val="00346599"/>
    <w:rsid w:val="00351195"/>
    <w:rsid w:val="0035662A"/>
    <w:rsid w:val="00360826"/>
    <w:rsid w:val="003661C0"/>
    <w:rsid w:val="0036620C"/>
    <w:rsid w:val="003763DD"/>
    <w:rsid w:val="003775C3"/>
    <w:rsid w:val="00381C13"/>
    <w:rsid w:val="003830EE"/>
    <w:rsid w:val="00386ADD"/>
    <w:rsid w:val="00390019"/>
    <w:rsid w:val="003923EE"/>
    <w:rsid w:val="00396129"/>
    <w:rsid w:val="00397528"/>
    <w:rsid w:val="003A06C8"/>
    <w:rsid w:val="003A0A16"/>
    <w:rsid w:val="003A6C40"/>
    <w:rsid w:val="003B4CC0"/>
    <w:rsid w:val="003B5308"/>
    <w:rsid w:val="003B548F"/>
    <w:rsid w:val="003C0BDE"/>
    <w:rsid w:val="003C261D"/>
    <w:rsid w:val="003C705B"/>
    <w:rsid w:val="003D43F6"/>
    <w:rsid w:val="003E4BB9"/>
    <w:rsid w:val="003E5B89"/>
    <w:rsid w:val="003E7A16"/>
    <w:rsid w:val="003F22CC"/>
    <w:rsid w:val="0040130C"/>
    <w:rsid w:val="00402545"/>
    <w:rsid w:val="004048F5"/>
    <w:rsid w:val="00405A92"/>
    <w:rsid w:val="004075E5"/>
    <w:rsid w:val="00422CE5"/>
    <w:rsid w:val="0042599D"/>
    <w:rsid w:val="00427336"/>
    <w:rsid w:val="00432CF3"/>
    <w:rsid w:val="00433A3D"/>
    <w:rsid w:val="00436D72"/>
    <w:rsid w:val="00443BB2"/>
    <w:rsid w:val="0045606E"/>
    <w:rsid w:val="004577DD"/>
    <w:rsid w:val="00466517"/>
    <w:rsid w:val="00477292"/>
    <w:rsid w:val="00477B4F"/>
    <w:rsid w:val="00477E9E"/>
    <w:rsid w:val="00486312"/>
    <w:rsid w:val="0048710E"/>
    <w:rsid w:val="00490443"/>
    <w:rsid w:val="00497159"/>
    <w:rsid w:val="004A34D1"/>
    <w:rsid w:val="004A5BC3"/>
    <w:rsid w:val="004B1C8B"/>
    <w:rsid w:val="004B2612"/>
    <w:rsid w:val="004B4475"/>
    <w:rsid w:val="004B77F5"/>
    <w:rsid w:val="004C0F3F"/>
    <w:rsid w:val="004D3704"/>
    <w:rsid w:val="004D5511"/>
    <w:rsid w:val="004E42D4"/>
    <w:rsid w:val="004E508E"/>
    <w:rsid w:val="004E7E05"/>
    <w:rsid w:val="004F497B"/>
    <w:rsid w:val="004F4BE0"/>
    <w:rsid w:val="00500F5F"/>
    <w:rsid w:val="00503C95"/>
    <w:rsid w:val="00507395"/>
    <w:rsid w:val="00515259"/>
    <w:rsid w:val="00520863"/>
    <w:rsid w:val="005233BC"/>
    <w:rsid w:val="0052670D"/>
    <w:rsid w:val="00533462"/>
    <w:rsid w:val="005346A2"/>
    <w:rsid w:val="005367CF"/>
    <w:rsid w:val="0054740D"/>
    <w:rsid w:val="005477B1"/>
    <w:rsid w:val="00547D45"/>
    <w:rsid w:val="005509CF"/>
    <w:rsid w:val="00552FCC"/>
    <w:rsid w:val="00563400"/>
    <w:rsid w:val="005647B4"/>
    <w:rsid w:val="005659D9"/>
    <w:rsid w:val="00572233"/>
    <w:rsid w:val="005863AB"/>
    <w:rsid w:val="005963AC"/>
    <w:rsid w:val="005A12ED"/>
    <w:rsid w:val="005A2886"/>
    <w:rsid w:val="005A2D1B"/>
    <w:rsid w:val="005A4D01"/>
    <w:rsid w:val="005A62F3"/>
    <w:rsid w:val="005B00F3"/>
    <w:rsid w:val="005B3DFC"/>
    <w:rsid w:val="005B5D80"/>
    <w:rsid w:val="005C50AD"/>
    <w:rsid w:val="005C7907"/>
    <w:rsid w:val="005D3915"/>
    <w:rsid w:val="005D3D15"/>
    <w:rsid w:val="005D7C68"/>
    <w:rsid w:val="005E0012"/>
    <w:rsid w:val="005E4859"/>
    <w:rsid w:val="005E5745"/>
    <w:rsid w:val="005F0869"/>
    <w:rsid w:val="005F3AE2"/>
    <w:rsid w:val="005F3CF4"/>
    <w:rsid w:val="00610802"/>
    <w:rsid w:val="00611C40"/>
    <w:rsid w:val="00621189"/>
    <w:rsid w:val="0062317A"/>
    <w:rsid w:val="006371EB"/>
    <w:rsid w:val="0064039F"/>
    <w:rsid w:val="00642DA0"/>
    <w:rsid w:val="00653FBB"/>
    <w:rsid w:val="006561C1"/>
    <w:rsid w:val="00657A41"/>
    <w:rsid w:val="00657B73"/>
    <w:rsid w:val="00660B6B"/>
    <w:rsid w:val="0066280D"/>
    <w:rsid w:val="00663B8B"/>
    <w:rsid w:val="00672BA8"/>
    <w:rsid w:val="00673AFB"/>
    <w:rsid w:val="0068251D"/>
    <w:rsid w:val="00682630"/>
    <w:rsid w:val="0069539E"/>
    <w:rsid w:val="006A35D0"/>
    <w:rsid w:val="006A4ADD"/>
    <w:rsid w:val="006A5187"/>
    <w:rsid w:val="006A6B59"/>
    <w:rsid w:val="006B4236"/>
    <w:rsid w:val="006C50B2"/>
    <w:rsid w:val="006C6461"/>
    <w:rsid w:val="006D15C4"/>
    <w:rsid w:val="006E5A40"/>
    <w:rsid w:val="007028CB"/>
    <w:rsid w:val="00702B04"/>
    <w:rsid w:val="00705D99"/>
    <w:rsid w:val="0071536D"/>
    <w:rsid w:val="007156DB"/>
    <w:rsid w:val="0071639F"/>
    <w:rsid w:val="0071745E"/>
    <w:rsid w:val="007300AF"/>
    <w:rsid w:val="007336F1"/>
    <w:rsid w:val="00736BCE"/>
    <w:rsid w:val="00741095"/>
    <w:rsid w:val="00743AD9"/>
    <w:rsid w:val="007620B2"/>
    <w:rsid w:val="00770293"/>
    <w:rsid w:val="00771849"/>
    <w:rsid w:val="00775DC9"/>
    <w:rsid w:val="00776BB4"/>
    <w:rsid w:val="00777B16"/>
    <w:rsid w:val="00782A15"/>
    <w:rsid w:val="00792669"/>
    <w:rsid w:val="0079349E"/>
    <w:rsid w:val="00793AD6"/>
    <w:rsid w:val="007941FD"/>
    <w:rsid w:val="00795230"/>
    <w:rsid w:val="00797A0A"/>
    <w:rsid w:val="007A176F"/>
    <w:rsid w:val="007A285E"/>
    <w:rsid w:val="007A5A52"/>
    <w:rsid w:val="007A64D4"/>
    <w:rsid w:val="007B3E6C"/>
    <w:rsid w:val="007B5B9F"/>
    <w:rsid w:val="007B7318"/>
    <w:rsid w:val="007D4B7A"/>
    <w:rsid w:val="007E2D6E"/>
    <w:rsid w:val="007E7A7F"/>
    <w:rsid w:val="008034F9"/>
    <w:rsid w:val="00815433"/>
    <w:rsid w:val="008177ED"/>
    <w:rsid w:val="008308EC"/>
    <w:rsid w:val="00836F34"/>
    <w:rsid w:val="008506D5"/>
    <w:rsid w:val="00855B54"/>
    <w:rsid w:val="00856045"/>
    <w:rsid w:val="00863DC4"/>
    <w:rsid w:val="00877D05"/>
    <w:rsid w:val="00880D82"/>
    <w:rsid w:val="00886758"/>
    <w:rsid w:val="00894469"/>
    <w:rsid w:val="008957A1"/>
    <w:rsid w:val="008B2EF1"/>
    <w:rsid w:val="008C0EF8"/>
    <w:rsid w:val="008C10E9"/>
    <w:rsid w:val="008C4603"/>
    <w:rsid w:val="008C63AB"/>
    <w:rsid w:val="008D1834"/>
    <w:rsid w:val="008D1BFE"/>
    <w:rsid w:val="008D20F4"/>
    <w:rsid w:val="008D3954"/>
    <w:rsid w:val="008E2847"/>
    <w:rsid w:val="008F6F6D"/>
    <w:rsid w:val="008F7B5B"/>
    <w:rsid w:val="00911854"/>
    <w:rsid w:val="00914C65"/>
    <w:rsid w:val="00920421"/>
    <w:rsid w:val="00923744"/>
    <w:rsid w:val="00923BB0"/>
    <w:rsid w:val="00925ECB"/>
    <w:rsid w:val="00933F2F"/>
    <w:rsid w:val="00934DF1"/>
    <w:rsid w:val="00945848"/>
    <w:rsid w:val="00954438"/>
    <w:rsid w:val="0095622E"/>
    <w:rsid w:val="009602A7"/>
    <w:rsid w:val="0096594E"/>
    <w:rsid w:val="009668DE"/>
    <w:rsid w:val="0096791A"/>
    <w:rsid w:val="00973EA4"/>
    <w:rsid w:val="009741C6"/>
    <w:rsid w:val="009763E9"/>
    <w:rsid w:val="00981835"/>
    <w:rsid w:val="00984C12"/>
    <w:rsid w:val="009873BC"/>
    <w:rsid w:val="0099112D"/>
    <w:rsid w:val="009A0835"/>
    <w:rsid w:val="009B04B6"/>
    <w:rsid w:val="009B29B2"/>
    <w:rsid w:val="009B57DB"/>
    <w:rsid w:val="009C04C6"/>
    <w:rsid w:val="009D469E"/>
    <w:rsid w:val="009D7449"/>
    <w:rsid w:val="009D75AD"/>
    <w:rsid w:val="009E3A40"/>
    <w:rsid w:val="009E5060"/>
    <w:rsid w:val="009E654F"/>
    <w:rsid w:val="009F1F90"/>
    <w:rsid w:val="009F440A"/>
    <w:rsid w:val="009F4C5A"/>
    <w:rsid w:val="00A004FB"/>
    <w:rsid w:val="00A1458F"/>
    <w:rsid w:val="00A34120"/>
    <w:rsid w:val="00A357A4"/>
    <w:rsid w:val="00A3676B"/>
    <w:rsid w:val="00A4173E"/>
    <w:rsid w:val="00A516D8"/>
    <w:rsid w:val="00A56F8D"/>
    <w:rsid w:val="00A62EE9"/>
    <w:rsid w:val="00A63914"/>
    <w:rsid w:val="00A72CB6"/>
    <w:rsid w:val="00A77809"/>
    <w:rsid w:val="00A81693"/>
    <w:rsid w:val="00A82261"/>
    <w:rsid w:val="00A8587E"/>
    <w:rsid w:val="00A914DA"/>
    <w:rsid w:val="00AA5853"/>
    <w:rsid w:val="00AA791E"/>
    <w:rsid w:val="00AB3F1F"/>
    <w:rsid w:val="00AC35D5"/>
    <w:rsid w:val="00AC3903"/>
    <w:rsid w:val="00AC3927"/>
    <w:rsid w:val="00AC3F39"/>
    <w:rsid w:val="00AC50DA"/>
    <w:rsid w:val="00AE37BA"/>
    <w:rsid w:val="00AE6F08"/>
    <w:rsid w:val="00AF26D4"/>
    <w:rsid w:val="00B14AF8"/>
    <w:rsid w:val="00B23AA5"/>
    <w:rsid w:val="00B274BF"/>
    <w:rsid w:val="00B3254E"/>
    <w:rsid w:val="00B501E3"/>
    <w:rsid w:val="00B53477"/>
    <w:rsid w:val="00B54CBA"/>
    <w:rsid w:val="00B56C3C"/>
    <w:rsid w:val="00B61847"/>
    <w:rsid w:val="00B65107"/>
    <w:rsid w:val="00B674B9"/>
    <w:rsid w:val="00B736E7"/>
    <w:rsid w:val="00B74832"/>
    <w:rsid w:val="00B75C7A"/>
    <w:rsid w:val="00B7629D"/>
    <w:rsid w:val="00B82922"/>
    <w:rsid w:val="00B94A0B"/>
    <w:rsid w:val="00B95801"/>
    <w:rsid w:val="00B961C9"/>
    <w:rsid w:val="00B979F3"/>
    <w:rsid w:val="00BA65DB"/>
    <w:rsid w:val="00BB02B1"/>
    <w:rsid w:val="00BB7B67"/>
    <w:rsid w:val="00BC6F93"/>
    <w:rsid w:val="00BD1BF6"/>
    <w:rsid w:val="00BD1DC8"/>
    <w:rsid w:val="00BE053A"/>
    <w:rsid w:val="00BE1B41"/>
    <w:rsid w:val="00BE4233"/>
    <w:rsid w:val="00BE725F"/>
    <w:rsid w:val="00BF6ACF"/>
    <w:rsid w:val="00C01B12"/>
    <w:rsid w:val="00C0218D"/>
    <w:rsid w:val="00C03613"/>
    <w:rsid w:val="00C0376F"/>
    <w:rsid w:val="00C03DC5"/>
    <w:rsid w:val="00C1016C"/>
    <w:rsid w:val="00C10325"/>
    <w:rsid w:val="00C1314A"/>
    <w:rsid w:val="00C13684"/>
    <w:rsid w:val="00C13816"/>
    <w:rsid w:val="00C2240C"/>
    <w:rsid w:val="00C233BB"/>
    <w:rsid w:val="00C2485C"/>
    <w:rsid w:val="00C25DB6"/>
    <w:rsid w:val="00C26C4F"/>
    <w:rsid w:val="00C36187"/>
    <w:rsid w:val="00C43E44"/>
    <w:rsid w:val="00C510DF"/>
    <w:rsid w:val="00C623B0"/>
    <w:rsid w:val="00C65849"/>
    <w:rsid w:val="00C658B5"/>
    <w:rsid w:val="00C67111"/>
    <w:rsid w:val="00C708C3"/>
    <w:rsid w:val="00C74A6C"/>
    <w:rsid w:val="00C76566"/>
    <w:rsid w:val="00C80ECE"/>
    <w:rsid w:val="00C87D2A"/>
    <w:rsid w:val="00C92BAB"/>
    <w:rsid w:val="00CB3BDB"/>
    <w:rsid w:val="00CB4869"/>
    <w:rsid w:val="00CB5F65"/>
    <w:rsid w:val="00CB64A4"/>
    <w:rsid w:val="00CB6FD4"/>
    <w:rsid w:val="00CC03D8"/>
    <w:rsid w:val="00CC350E"/>
    <w:rsid w:val="00CC416F"/>
    <w:rsid w:val="00CD3D82"/>
    <w:rsid w:val="00CD5330"/>
    <w:rsid w:val="00CD5D3B"/>
    <w:rsid w:val="00CE6077"/>
    <w:rsid w:val="00CE67C4"/>
    <w:rsid w:val="00CE6BBE"/>
    <w:rsid w:val="00CF0983"/>
    <w:rsid w:val="00CF4150"/>
    <w:rsid w:val="00CF668E"/>
    <w:rsid w:val="00CF6A30"/>
    <w:rsid w:val="00D00118"/>
    <w:rsid w:val="00D130CB"/>
    <w:rsid w:val="00D24525"/>
    <w:rsid w:val="00D3623C"/>
    <w:rsid w:val="00D36778"/>
    <w:rsid w:val="00D37BDD"/>
    <w:rsid w:val="00D415C3"/>
    <w:rsid w:val="00D4236A"/>
    <w:rsid w:val="00D83194"/>
    <w:rsid w:val="00D855CD"/>
    <w:rsid w:val="00D90769"/>
    <w:rsid w:val="00D91B4B"/>
    <w:rsid w:val="00D93675"/>
    <w:rsid w:val="00D93B8F"/>
    <w:rsid w:val="00DA104A"/>
    <w:rsid w:val="00DA10AE"/>
    <w:rsid w:val="00DA4669"/>
    <w:rsid w:val="00DA7F96"/>
    <w:rsid w:val="00DB20E6"/>
    <w:rsid w:val="00DB56D5"/>
    <w:rsid w:val="00DB63F0"/>
    <w:rsid w:val="00DB7873"/>
    <w:rsid w:val="00DB7D87"/>
    <w:rsid w:val="00DC1D6A"/>
    <w:rsid w:val="00DD3C77"/>
    <w:rsid w:val="00DD4430"/>
    <w:rsid w:val="00DE4815"/>
    <w:rsid w:val="00DF3D53"/>
    <w:rsid w:val="00DF3F29"/>
    <w:rsid w:val="00DF4F2C"/>
    <w:rsid w:val="00DF66B0"/>
    <w:rsid w:val="00E018D0"/>
    <w:rsid w:val="00E1465B"/>
    <w:rsid w:val="00E2080A"/>
    <w:rsid w:val="00E3264B"/>
    <w:rsid w:val="00E34D74"/>
    <w:rsid w:val="00E35B7A"/>
    <w:rsid w:val="00E37ED6"/>
    <w:rsid w:val="00E43C90"/>
    <w:rsid w:val="00E470B0"/>
    <w:rsid w:val="00E6392D"/>
    <w:rsid w:val="00E639B4"/>
    <w:rsid w:val="00E64C60"/>
    <w:rsid w:val="00E66242"/>
    <w:rsid w:val="00E67438"/>
    <w:rsid w:val="00E70D2F"/>
    <w:rsid w:val="00E7396C"/>
    <w:rsid w:val="00E74F78"/>
    <w:rsid w:val="00E80C3A"/>
    <w:rsid w:val="00E83973"/>
    <w:rsid w:val="00E87250"/>
    <w:rsid w:val="00E877D5"/>
    <w:rsid w:val="00EA33B9"/>
    <w:rsid w:val="00EA36BF"/>
    <w:rsid w:val="00EA3DC2"/>
    <w:rsid w:val="00EA4874"/>
    <w:rsid w:val="00EB08DC"/>
    <w:rsid w:val="00EB17E5"/>
    <w:rsid w:val="00EB70DB"/>
    <w:rsid w:val="00EC0EB1"/>
    <w:rsid w:val="00EC342B"/>
    <w:rsid w:val="00ED4395"/>
    <w:rsid w:val="00ED4DE7"/>
    <w:rsid w:val="00ED5DE4"/>
    <w:rsid w:val="00EE0627"/>
    <w:rsid w:val="00EE4D17"/>
    <w:rsid w:val="00EF656A"/>
    <w:rsid w:val="00EF7250"/>
    <w:rsid w:val="00EF729C"/>
    <w:rsid w:val="00EF7300"/>
    <w:rsid w:val="00EF7650"/>
    <w:rsid w:val="00F13A97"/>
    <w:rsid w:val="00F23B56"/>
    <w:rsid w:val="00F25747"/>
    <w:rsid w:val="00F31C70"/>
    <w:rsid w:val="00F32B6F"/>
    <w:rsid w:val="00F34259"/>
    <w:rsid w:val="00F36237"/>
    <w:rsid w:val="00F36277"/>
    <w:rsid w:val="00F401C3"/>
    <w:rsid w:val="00F47B7C"/>
    <w:rsid w:val="00F56970"/>
    <w:rsid w:val="00F7398C"/>
    <w:rsid w:val="00F7459B"/>
    <w:rsid w:val="00F74CEB"/>
    <w:rsid w:val="00F80551"/>
    <w:rsid w:val="00F8068F"/>
    <w:rsid w:val="00F81CF9"/>
    <w:rsid w:val="00F950FA"/>
    <w:rsid w:val="00FA36A6"/>
    <w:rsid w:val="00FA4104"/>
    <w:rsid w:val="00FA4F4D"/>
    <w:rsid w:val="00FB3C89"/>
    <w:rsid w:val="00FC12E8"/>
    <w:rsid w:val="00FC1E0C"/>
    <w:rsid w:val="00FD22CA"/>
    <w:rsid w:val="00FD2BA9"/>
    <w:rsid w:val="00FD5BB3"/>
    <w:rsid w:val="00FE179A"/>
    <w:rsid w:val="00FF4D5B"/>
    <w:rsid w:val="00FF61EC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130F7"/>
    <w:pPr>
      <w:numPr>
        <w:ilvl w:val="2"/>
        <w:numId w:val="3"/>
      </w:num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2130F7"/>
    <w:pPr>
      <w:numPr>
        <w:ilvl w:val="3"/>
        <w:numId w:val="3"/>
      </w:num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2130F7"/>
    <w:pPr>
      <w:numPr>
        <w:ilvl w:val="6"/>
        <w:numId w:val="3"/>
      </w:num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3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1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0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3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3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aliases w:val="ПАРАГРАФ,Абзац списка11,List Paragraph"/>
    <w:basedOn w:val="a"/>
    <w:link w:val="a3"/>
    <w:qFormat/>
    <w:rsid w:val="002130F7"/>
    <w:pPr>
      <w:ind w:left="720"/>
      <w:contextualSpacing/>
    </w:pPr>
    <w:rPr>
      <w:rFonts w:eastAsia="Times New Roman"/>
    </w:rPr>
  </w:style>
  <w:style w:type="character" w:customStyle="1" w:styleId="a3">
    <w:name w:val="Абзац списка Знак"/>
    <w:aliases w:val="ПАРАГРАФ Знак,Абзац списка11 Знак"/>
    <w:link w:val="11"/>
    <w:locked/>
    <w:rsid w:val="002130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30F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rFonts w:eastAsia="Times New Roman"/>
    </w:rPr>
  </w:style>
  <w:style w:type="paragraph" w:customStyle="1" w:styleId="consplusnormal1">
    <w:name w:val="consplusnormal"/>
    <w:basedOn w:val="a"/>
    <w:rsid w:val="002130F7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8308EC"/>
    <w:pPr>
      <w:ind w:left="720"/>
      <w:contextualSpacing/>
    </w:pPr>
  </w:style>
  <w:style w:type="numbering" w:customStyle="1" w:styleId="12">
    <w:name w:val="Нет списка1"/>
    <w:next w:val="a2"/>
    <w:semiHidden/>
    <w:rsid w:val="0052670D"/>
  </w:style>
  <w:style w:type="paragraph" w:customStyle="1" w:styleId="13">
    <w:name w:val="Без интервала1"/>
    <w:rsid w:val="005267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26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6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52670D"/>
    <w:rPr>
      <w:rFonts w:cs="Times New Roman"/>
    </w:rPr>
  </w:style>
  <w:style w:type="character" w:styleId="a8">
    <w:name w:val="Strong"/>
    <w:qFormat/>
    <w:rsid w:val="0052670D"/>
    <w:rPr>
      <w:b/>
      <w:bCs/>
    </w:rPr>
  </w:style>
  <w:style w:type="paragraph" w:customStyle="1" w:styleId="Iauiue">
    <w:name w:val="Iau?iue"/>
    <w:rsid w:val="0052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rsid w:val="0052670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70D"/>
    <w:rPr>
      <w:rFonts w:ascii="Tahoma" w:eastAsia="Calibri" w:hAnsi="Tahoma" w:cs="Times New Roman"/>
      <w:sz w:val="16"/>
      <w:szCs w:val="16"/>
    </w:rPr>
  </w:style>
  <w:style w:type="character" w:styleId="ab">
    <w:name w:val="annotation reference"/>
    <w:rsid w:val="0052670D"/>
    <w:rPr>
      <w:sz w:val="16"/>
      <w:szCs w:val="16"/>
    </w:rPr>
  </w:style>
  <w:style w:type="paragraph" w:styleId="ac">
    <w:name w:val="annotation text"/>
    <w:basedOn w:val="a"/>
    <w:link w:val="ad"/>
    <w:rsid w:val="005267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670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rsid w:val="0052670D"/>
    <w:rPr>
      <w:b/>
      <w:bCs/>
    </w:rPr>
  </w:style>
  <w:style w:type="character" w:customStyle="1" w:styleId="af">
    <w:name w:val="Тема примечания Знак"/>
    <w:basedOn w:val="ad"/>
    <w:link w:val="ae"/>
    <w:rsid w:val="0052670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7D4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AF2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F26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77292"/>
  </w:style>
  <w:style w:type="paragraph" w:customStyle="1" w:styleId="headertext">
    <w:name w:val="header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paragraph" w:styleId="af2">
    <w:name w:val="Normal (Web)"/>
    <w:basedOn w:val="a"/>
    <w:uiPriority w:val="99"/>
    <w:unhideWhenUsed/>
    <w:rsid w:val="0047729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77292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AB3F1F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108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4"/>
    <w:rsid w:val="005C50AD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4"/>
    <w:rsid w:val="005C50AD"/>
    <w:pPr>
      <w:widowControl w:val="0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rdskkcson.nso.ru./" TargetMode="External"/><Relationship Id="rId18" Type="http://schemas.openxmlformats.org/officeDocument/2006/relationships/hyperlink" Target="http://berdskkcson.nso.ru./" TargetMode="External"/><Relationship Id="rId3" Type="http://schemas.openxmlformats.org/officeDocument/2006/relationships/styles" Target="styles.xml"/><Relationship Id="rId21" Type="http://schemas.openxmlformats.org/officeDocument/2006/relationships/hyperlink" Target="http://berdskkcson.nso.ru.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erdskkcson.nso.ru./" TargetMode="External"/><Relationship Id="rId17" Type="http://schemas.openxmlformats.org/officeDocument/2006/relationships/hyperlink" Target="http://xn----7sbadc5a3cc7a1h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rdskkcson.nso.ru./" TargetMode="External"/><Relationship Id="rId20" Type="http://schemas.openxmlformats.org/officeDocument/2006/relationships/hyperlink" Target="http://xn----7sbadc5a3cc7a1h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adc5a3cc7a1h.xn--p1ai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erdskkcson.nso.ru.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berdskkcson.nso.ru.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--7sbadc5a3cc7a1h.xn--p1ai/" TargetMode="External"/><Relationship Id="rId14" Type="http://schemas.openxmlformats.org/officeDocument/2006/relationships/hyperlink" Target="http://xn----7sbadc5a3cc7a1h.xn--p1ai/" TargetMode="External"/><Relationship Id="rId22" Type="http://schemas.openxmlformats.org/officeDocument/2006/relationships/hyperlink" Target="http://berdskkcson.nso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396B-1784-4CDD-96CE-81DD65E5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22</cp:revision>
  <cp:lastPrinted>2023-06-14T07:35:00Z</cp:lastPrinted>
  <dcterms:created xsi:type="dcterms:W3CDTF">2023-04-20T06:17:00Z</dcterms:created>
  <dcterms:modified xsi:type="dcterms:W3CDTF">2023-07-18T02:21:00Z</dcterms:modified>
</cp:coreProperties>
</file>