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595454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4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E26B6F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28.05.2020  № 88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465114" w:rsidRDefault="00465114" w:rsidP="003011D0">
      <w:pPr>
        <w:rPr>
          <w:sz w:val="28"/>
          <w:szCs w:val="28"/>
        </w:rPr>
      </w:pPr>
    </w:p>
    <w:p w:rsidR="005A241E" w:rsidRDefault="005A241E" w:rsidP="005A241E">
      <w:pPr>
        <w:widowControl w:val="0"/>
        <w:adjustRightInd w:val="0"/>
        <w:jc w:val="center"/>
        <w:rPr>
          <w:sz w:val="28"/>
          <w:szCs w:val="28"/>
        </w:rPr>
      </w:pPr>
      <w:r w:rsidRPr="001D4243">
        <w:rPr>
          <w:sz w:val="28"/>
          <w:szCs w:val="28"/>
        </w:rPr>
        <w:t xml:space="preserve">О внесении </w:t>
      </w:r>
      <w:r w:rsidRPr="000041B6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0041B6">
        <w:rPr>
          <w:color w:val="000000" w:themeColor="text1"/>
          <w:sz w:val="28"/>
          <w:szCs w:val="28"/>
        </w:rPr>
        <w:t xml:space="preserve"> в постановлени</w:t>
      </w:r>
      <w:r>
        <w:rPr>
          <w:color w:val="000000" w:themeColor="text1"/>
          <w:sz w:val="28"/>
          <w:szCs w:val="28"/>
        </w:rPr>
        <w:t>е</w:t>
      </w:r>
      <w:r w:rsidRPr="000041B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1D42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</w:p>
    <w:p w:rsidR="005A241E" w:rsidRPr="001D4243" w:rsidRDefault="005A241E" w:rsidP="005A241E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27.03.2020  № 43</w:t>
      </w:r>
    </w:p>
    <w:p w:rsidR="005A241E" w:rsidRPr="00711EFB" w:rsidRDefault="005A241E" w:rsidP="005A241E">
      <w:pPr>
        <w:adjustRightInd w:val="0"/>
        <w:rPr>
          <w:sz w:val="28"/>
          <w:szCs w:val="28"/>
        </w:rPr>
      </w:pPr>
    </w:p>
    <w:p w:rsidR="005A241E" w:rsidRPr="00711EFB" w:rsidRDefault="005A241E" w:rsidP="005A241E">
      <w:pPr>
        <w:widowControl w:val="0"/>
        <w:adjustRightInd w:val="0"/>
        <w:jc w:val="both"/>
        <w:rPr>
          <w:sz w:val="28"/>
          <w:szCs w:val="28"/>
        </w:rPr>
      </w:pPr>
    </w:p>
    <w:p w:rsidR="005A241E" w:rsidRPr="005A241E" w:rsidRDefault="005A241E" w:rsidP="005A241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302C8E">
        <w:rPr>
          <w:bCs/>
          <w:sz w:val="28"/>
          <w:szCs w:val="28"/>
        </w:rPr>
        <w:t xml:space="preserve">В соответствии со </w:t>
      </w:r>
      <w:r w:rsidRPr="005A241E">
        <w:rPr>
          <w:sz w:val="28"/>
          <w:szCs w:val="28"/>
        </w:rPr>
        <w:t>статьей 4.1</w:t>
      </w:r>
      <w:r w:rsidRPr="00302C8E">
        <w:rPr>
          <w:bCs/>
          <w:sz w:val="28"/>
          <w:szCs w:val="28"/>
        </w:rPr>
        <w:t xml:space="preserve"> Федерального закона от 21.12.1994 </w:t>
      </w:r>
      <w:r>
        <w:rPr>
          <w:bCs/>
          <w:sz w:val="28"/>
          <w:szCs w:val="28"/>
        </w:rPr>
        <w:t>№ </w:t>
      </w:r>
      <w:r w:rsidRPr="00302C8E">
        <w:rPr>
          <w:bCs/>
          <w:sz w:val="28"/>
          <w:szCs w:val="28"/>
        </w:rPr>
        <w:t xml:space="preserve">68-ФЗ </w:t>
      </w:r>
      <w:r>
        <w:rPr>
          <w:bCs/>
          <w:sz w:val="28"/>
          <w:szCs w:val="28"/>
        </w:rPr>
        <w:t>«</w:t>
      </w:r>
      <w:r w:rsidRPr="00302C8E">
        <w:rPr>
          <w:bCs/>
          <w:sz w:val="28"/>
          <w:szCs w:val="28"/>
        </w:rPr>
        <w:t>О защите населения и территорий от чре</w:t>
      </w:r>
      <w:r>
        <w:rPr>
          <w:bCs/>
          <w:sz w:val="28"/>
          <w:szCs w:val="28"/>
        </w:rPr>
        <w:t>звычайных ситуаций природного и   </w:t>
      </w:r>
      <w:r w:rsidRPr="00302C8E">
        <w:rPr>
          <w:bCs/>
          <w:sz w:val="28"/>
          <w:szCs w:val="28"/>
        </w:rPr>
        <w:t>техногенного характера</w:t>
      </w:r>
      <w:r>
        <w:rPr>
          <w:bCs/>
          <w:sz w:val="28"/>
          <w:szCs w:val="28"/>
        </w:rPr>
        <w:t>»</w:t>
      </w:r>
      <w:r w:rsidRPr="00302C8E">
        <w:rPr>
          <w:bCs/>
          <w:sz w:val="28"/>
          <w:szCs w:val="28"/>
        </w:rPr>
        <w:t xml:space="preserve">, Федеральным </w:t>
      </w:r>
      <w:r w:rsidRPr="005A241E">
        <w:rPr>
          <w:sz w:val="28"/>
          <w:szCs w:val="28"/>
        </w:rPr>
        <w:t>законом</w:t>
      </w:r>
      <w:r w:rsidRPr="00302C8E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> </w:t>
      </w:r>
      <w:r w:rsidRPr="00302C8E">
        <w:rPr>
          <w:bCs/>
          <w:sz w:val="28"/>
          <w:szCs w:val="28"/>
        </w:rPr>
        <w:t xml:space="preserve">30.03.1999 </w:t>
      </w:r>
      <w:r>
        <w:rPr>
          <w:bCs/>
          <w:sz w:val="28"/>
          <w:szCs w:val="28"/>
        </w:rPr>
        <w:t>№ 52-ФЗ «</w:t>
      </w:r>
      <w:r w:rsidRPr="00302C8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 </w:t>
      </w:r>
      <w:r w:rsidRPr="00302C8E">
        <w:rPr>
          <w:bCs/>
          <w:sz w:val="28"/>
          <w:szCs w:val="28"/>
        </w:rPr>
        <w:t>санитарно-эпидемиологическом благополучии населения</w:t>
      </w:r>
      <w:r>
        <w:rPr>
          <w:bCs/>
          <w:sz w:val="28"/>
          <w:szCs w:val="28"/>
        </w:rPr>
        <w:t>»</w:t>
      </w:r>
      <w:r w:rsidRPr="00302C8E">
        <w:rPr>
          <w:bCs/>
          <w:sz w:val="28"/>
          <w:szCs w:val="28"/>
        </w:rPr>
        <w:t xml:space="preserve">, </w:t>
      </w:r>
      <w:r w:rsidRPr="00762180">
        <w:rPr>
          <w:bCs/>
          <w:sz w:val="28"/>
          <w:szCs w:val="28"/>
        </w:rPr>
        <w:t>Указом Президента Российской Федерации от 11.05.2020 №</w:t>
      </w:r>
      <w:r>
        <w:rPr>
          <w:bCs/>
          <w:sz w:val="28"/>
          <w:szCs w:val="28"/>
        </w:rPr>
        <w:t> </w:t>
      </w:r>
      <w:r w:rsidRPr="00762180">
        <w:rPr>
          <w:bCs/>
          <w:sz w:val="28"/>
          <w:szCs w:val="28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>
        <w:rPr>
          <w:bCs/>
          <w:sz w:val="28"/>
          <w:szCs w:val="28"/>
        </w:rPr>
        <w:t xml:space="preserve">  </w:t>
      </w:r>
      <w:r w:rsidRPr="00F4173B">
        <w:rPr>
          <w:b/>
          <w:sz w:val="28"/>
          <w:szCs w:val="28"/>
        </w:rPr>
        <w:t>п о с т а н о в л я </w:t>
      </w:r>
      <w:r>
        <w:rPr>
          <w:b/>
          <w:sz w:val="28"/>
          <w:szCs w:val="28"/>
        </w:rPr>
        <w:t>ю</w:t>
      </w:r>
      <w:r w:rsidRPr="005A241E">
        <w:rPr>
          <w:sz w:val="28"/>
          <w:szCs w:val="28"/>
        </w:rPr>
        <w:t>:</w:t>
      </w:r>
    </w:p>
    <w:p w:rsidR="005A241E" w:rsidRDefault="005A241E" w:rsidP="005A241E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74FA7">
        <w:rPr>
          <w:sz w:val="28"/>
          <w:szCs w:val="28"/>
        </w:rPr>
        <w:t xml:space="preserve">Внести </w:t>
      </w:r>
      <w:r w:rsidRPr="00906EC4">
        <w:rPr>
          <w:sz w:val="28"/>
          <w:szCs w:val="28"/>
        </w:rPr>
        <w:t xml:space="preserve">в </w:t>
      </w:r>
      <w:r w:rsidRPr="005A241E">
        <w:rPr>
          <w:sz w:val="28"/>
          <w:szCs w:val="28"/>
        </w:rPr>
        <w:t>постановление</w:t>
      </w:r>
      <w:r w:rsidRPr="00906EC4">
        <w:rPr>
          <w:sz w:val="28"/>
          <w:szCs w:val="28"/>
        </w:rPr>
        <w:t xml:space="preserve"> Губернатора Новосибирской области от </w:t>
      </w:r>
      <w:r w:rsidRPr="005A6CDC">
        <w:rPr>
          <w:sz w:val="28"/>
          <w:szCs w:val="28"/>
        </w:rPr>
        <w:t>27.03.2020 № 43</w:t>
      </w:r>
      <w:r>
        <w:rPr>
          <w:sz w:val="28"/>
          <w:szCs w:val="28"/>
        </w:rPr>
        <w:t xml:space="preserve"> «</w:t>
      </w:r>
      <w:r w:rsidRPr="00936B99">
        <w:rPr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  <w:r w:rsidRPr="000041B6">
        <w:rPr>
          <w:color w:val="000000" w:themeColor="text1"/>
          <w:sz w:val="28"/>
          <w:szCs w:val="28"/>
        </w:rPr>
        <w:t>» изменени</w:t>
      </w:r>
      <w:r>
        <w:rPr>
          <w:color w:val="000000" w:themeColor="text1"/>
          <w:sz w:val="28"/>
          <w:szCs w:val="28"/>
        </w:rPr>
        <w:t>е, изложив в следующей редакции:</w:t>
      </w:r>
    </w:p>
    <w:p w:rsidR="0002325D" w:rsidRDefault="0002325D" w:rsidP="005A241E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B458B">
        <w:rPr>
          <w:color w:val="000000"/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В соответствии со статьей 4.1 Федерального закона от 21.12.1994 № 68-ФЗ «О защите населения и территорий от чрезвычайных ситуаций природного и</w:t>
      </w:r>
      <w:r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 техногенного характера»,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области от</w:t>
      </w:r>
      <w:r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13.12.2006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№ 63</w:t>
      </w:r>
      <w:r>
        <w:rPr>
          <w:color w:val="000000"/>
          <w:sz w:val="28"/>
          <w:szCs w:val="28"/>
        </w:rPr>
        <w:t>-</w:t>
      </w:r>
      <w:r w:rsidRPr="000B458B">
        <w:rPr>
          <w:color w:val="000000"/>
          <w:sz w:val="28"/>
          <w:szCs w:val="28"/>
        </w:rPr>
        <w:t xml:space="preserve">ОЗ «О защите населения и территории Новосибирской области от чрезвычайных ситуаций межмуниципального и регионального характера», </w:t>
      </w:r>
      <w:r w:rsidRPr="002E1129">
        <w:rPr>
          <w:color w:val="000000"/>
          <w:sz w:val="28"/>
          <w:szCs w:val="28"/>
        </w:rPr>
        <w:t>Указом Президента Российской Федерации от 25.03.2020 № 206 «Об объявлении в</w:t>
      </w:r>
      <w:r w:rsidR="002E1129">
        <w:rPr>
          <w:color w:val="000000"/>
          <w:sz w:val="28"/>
          <w:szCs w:val="28"/>
        </w:rPr>
        <w:t>  </w:t>
      </w:r>
      <w:r w:rsidRPr="000B458B">
        <w:rPr>
          <w:color w:val="000000"/>
          <w:sz w:val="28"/>
          <w:szCs w:val="28"/>
        </w:rPr>
        <w:t xml:space="preserve">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</w:t>
      </w:r>
      <w:r w:rsidR="002E1129"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в </w:t>
      </w:r>
      <w:r w:rsidR="002E1129"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связи с распространением новой коронавирусной инфекции </w:t>
      </w:r>
      <w:r w:rsidR="002E1129"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(COVID-19)», Указом Президента Российской Федерации от 28.04.2020 №</w:t>
      </w:r>
      <w:r w:rsidR="002E1129">
        <w:rPr>
          <w:color w:val="000000"/>
          <w:sz w:val="28"/>
          <w:szCs w:val="28"/>
        </w:rPr>
        <w:t xml:space="preserve"> 294 </w:t>
      </w:r>
      <w:r w:rsidR="002E1129">
        <w:rPr>
          <w:color w:val="000000"/>
          <w:sz w:val="28"/>
          <w:szCs w:val="28"/>
        </w:rPr>
        <w:lastRenderedPageBreak/>
        <w:t>«О  </w:t>
      </w:r>
      <w:r w:rsidRPr="000B458B">
        <w:rPr>
          <w:color w:val="000000"/>
          <w:sz w:val="28"/>
          <w:szCs w:val="28"/>
        </w:rPr>
        <w:t>продлении действия мер по обеспечению санитарно-эпидемиологического благополучия населения на территории</w:t>
      </w:r>
      <w:r w:rsidR="002E1129">
        <w:rPr>
          <w:color w:val="000000"/>
          <w:sz w:val="28"/>
          <w:szCs w:val="28"/>
        </w:rPr>
        <w:t xml:space="preserve"> Российской Федерации в связи с </w:t>
      </w:r>
      <w:r w:rsidRPr="000B458B">
        <w:rPr>
          <w:color w:val="000000"/>
          <w:sz w:val="28"/>
          <w:szCs w:val="28"/>
        </w:rPr>
        <w:t xml:space="preserve">распространением новой коронавирусной инфекции (COVID-19)», </w:t>
      </w:r>
      <w:r w:rsidRPr="000B458B">
        <w:rPr>
          <w:sz w:val="28"/>
          <w:szCs w:val="28"/>
        </w:rPr>
        <w:t>Указом Президента Российской Федерации от 11.05.2020 № 316 «Об определении порядка продления действия мер по обеспечению санитарно-эпидемиологического благополучия населения в  субъектах</w:t>
      </w:r>
      <w:r w:rsidR="002E1129">
        <w:rPr>
          <w:sz w:val="28"/>
          <w:szCs w:val="28"/>
        </w:rPr>
        <w:t xml:space="preserve"> Российской Федерации в связи с   </w:t>
      </w:r>
      <w:r w:rsidRPr="000B458B">
        <w:rPr>
          <w:sz w:val="28"/>
          <w:szCs w:val="28"/>
        </w:rPr>
        <w:t xml:space="preserve">распространением новой коронавирусной инфекции (COVID-19)», </w:t>
      </w:r>
      <w:r w:rsidRPr="000B458B">
        <w:rPr>
          <w:color w:val="000000"/>
          <w:sz w:val="28"/>
          <w:szCs w:val="28"/>
        </w:rPr>
        <w:t>постановлением Главного государственного санитарног</w:t>
      </w:r>
      <w:r w:rsidR="002E1129">
        <w:rPr>
          <w:color w:val="000000"/>
          <w:sz w:val="28"/>
          <w:szCs w:val="28"/>
        </w:rPr>
        <w:t>о врача Российской Федерации от </w:t>
      </w:r>
      <w:r w:rsidRPr="000B458B">
        <w:rPr>
          <w:color w:val="000000"/>
          <w:sz w:val="28"/>
          <w:szCs w:val="28"/>
        </w:rPr>
        <w:t>13.03.2020 № 6 «О дополнительных мерах по снижению рисков распространения COVID-2019»,</w:t>
      </w:r>
      <w:r w:rsidRPr="000B458B">
        <w:rPr>
          <w:sz w:val="28"/>
          <w:szCs w:val="28"/>
        </w:rPr>
        <w:t xml:space="preserve"> предложениями Главного государственного санитарного врача по Новосибирской области (письм</w:t>
      </w:r>
      <w:r>
        <w:rPr>
          <w:sz w:val="28"/>
          <w:szCs w:val="28"/>
        </w:rPr>
        <w:t>а</w:t>
      </w:r>
      <w:r w:rsidRPr="000B458B">
        <w:rPr>
          <w:sz w:val="28"/>
          <w:szCs w:val="28"/>
        </w:rPr>
        <w:t xml:space="preserve"> от 23.04.2020 №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54-00-06/001-3510-2020, от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08.05.2020 №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54-00-05/001-3981-2020</w:t>
      </w:r>
      <w:r>
        <w:rPr>
          <w:sz w:val="28"/>
          <w:szCs w:val="28"/>
        </w:rPr>
        <w:t>, от 26.05.2020 № 001/001-4612-2020</w:t>
      </w:r>
      <w:r w:rsidRPr="000B458B">
        <w:rPr>
          <w:sz w:val="28"/>
          <w:szCs w:val="28"/>
        </w:rPr>
        <w:t>),</w:t>
      </w:r>
      <w:r w:rsidRPr="000B458B">
        <w:rPr>
          <w:color w:val="000000"/>
          <w:sz w:val="28"/>
          <w:szCs w:val="28"/>
        </w:rPr>
        <w:t xml:space="preserve"> постановлением Правите</w:t>
      </w:r>
      <w:r w:rsidR="002E1129">
        <w:rPr>
          <w:color w:val="000000"/>
          <w:sz w:val="28"/>
          <w:szCs w:val="28"/>
        </w:rPr>
        <w:t>льства Новосибирской области от </w:t>
      </w:r>
      <w:r w:rsidRPr="000B458B">
        <w:rPr>
          <w:color w:val="000000"/>
          <w:sz w:val="28"/>
          <w:szCs w:val="28"/>
        </w:rPr>
        <w:t>18.03.2020 № 72-п «О введении режима повышенной готовности на территории Новосибирской области», в связи с угрозой распространения новой коронавирусной инфекции (</w:t>
      </w:r>
      <w:r w:rsidRPr="000B458B">
        <w:rPr>
          <w:color w:val="000000"/>
          <w:sz w:val="28"/>
          <w:szCs w:val="28"/>
          <w:lang w:val="en-US"/>
        </w:rPr>
        <w:t>COVID</w:t>
      </w:r>
      <w:r w:rsidR="00716308">
        <w:rPr>
          <w:color w:val="000000"/>
          <w:sz w:val="28"/>
          <w:szCs w:val="28"/>
        </w:rPr>
        <w:t>-</w:t>
      </w:r>
      <w:r w:rsidRPr="000B458B">
        <w:rPr>
          <w:color w:val="000000"/>
          <w:sz w:val="28"/>
          <w:szCs w:val="28"/>
        </w:rPr>
        <w:t>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 результате виновных действий (бездействия) физических или юридических лиц, предусмотренных статьями 6.3, 6.4, 19.4 Кодекса Российской Федерации об  администра</w:t>
      </w:r>
      <w:r w:rsidR="002E1129">
        <w:rPr>
          <w:color w:val="000000"/>
          <w:sz w:val="28"/>
          <w:szCs w:val="28"/>
        </w:rPr>
        <w:t>тивных правонарушениях, статьей </w:t>
      </w:r>
      <w:r w:rsidRPr="000B458B">
        <w:rPr>
          <w:color w:val="000000"/>
          <w:sz w:val="28"/>
          <w:szCs w:val="28"/>
        </w:rPr>
        <w:t xml:space="preserve">236 Уголовного кодекса Российской Федерации  </w:t>
      </w:r>
      <w:r w:rsidRPr="000B458B">
        <w:rPr>
          <w:b/>
          <w:color w:val="000000"/>
          <w:sz w:val="28"/>
          <w:szCs w:val="28"/>
        </w:rPr>
        <w:t>п о с т а н о в л я ю</w:t>
      </w:r>
      <w:r w:rsidRPr="000B458B">
        <w:rPr>
          <w:color w:val="000000"/>
          <w:sz w:val="28"/>
          <w:szCs w:val="28"/>
        </w:rPr>
        <w:t>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Принять дополнительные меры по защите населения и территории Новосибирской области от чрезвычайной ситуации: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1. Юридическим лицам и индивидуальным предпринимателям, осуществляющим деятельность на терр</w:t>
      </w:r>
      <w:r w:rsidR="002E1129">
        <w:rPr>
          <w:color w:val="000000"/>
          <w:sz w:val="28"/>
          <w:szCs w:val="28"/>
        </w:rPr>
        <w:t>итории Новосибирской области, с </w:t>
      </w:r>
      <w:r w:rsidRPr="000B458B">
        <w:rPr>
          <w:color w:val="000000"/>
          <w:sz w:val="28"/>
          <w:szCs w:val="28"/>
        </w:rPr>
        <w:t xml:space="preserve">28.03.2020 по </w:t>
      </w:r>
      <w:r w:rsidRPr="006117D3">
        <w:rPr>
          <w:color w:val="000000"/>
          <w:sz w:val="28"/>
          <w:szCs w:val="28"/>
        </w:rPr>
        <w:t>30.06</w:t>
      </w:r>
      <w:r w:rsidRPr="000B458B">
        <w:rPr>
          <w:color w:val="000000"/>
          <w:sz w:val="28"/>
          <w:szCs w:val="28"/>
        </w:rPr>
        <w:t>.2020: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1) приостановить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 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приостановить посещение гражданами зданий, строений, сооружений (помещений в них), предназначенных преимущественно для п</w:t>
      </w:r>
      <w:r w:rsidR="002E1129">
        <w:rPr>
          <w:color w:val="000000"/>
          <w:sz w:val="28"/>
          <w:szCs w:val="28"/>
        </w:rPr>
        <w:t>роведения указанных в подпункте </w:t>
      </w:r>
      <w:r w:rsidRPr="000B458B">
        <w:rPr>
          <w:color w:val="000000"/>
          <w:sz w:val="28"/>
          <w:szCs w:val="28"/>
        </w:rPr>
        <w:t>1 настоящего пункта мероприятий (оказания услуг), в том числе ночных клубов (дискотек) и иных аналогичных объектов, кинотеатров (кинозалов), аквапарков, детских игровых комнат и детских развлекательных центров, иных развлекательных и досуговых заведений, а также ввести запрет на курение кальянов в ресторанах, барах, кафе и иных общественных местах;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3) 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4) приостановить работу фитнес-центров,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</w:t>
      </w:r>
      <w:r w:rsidRPr="000B458B">
        <w:rPr>
          <w:color w:val="000000"/>
          <w:sz w:val="28"/>
          <w:szCs w:val="28"/>
        </w:rPr>
        <w:lastRenderedPageBreak/>
        <w:t>оказываемых дистанционным способом, в том числе с условием доставки;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sz w:val="28"/>
          <w:szCs w:val="28"/>
        </w:rPr>
        <w:t>5) обеспечить соблюдение масочного режима всеми работающими на предприятиях и организациях любой организационно-правовой формы;</w:t>
      </w:r>
    </w:p>
    <w:p w:rsidR="00EA5559" w:rsidRPr="00EA5559" w:rsidRDefault="00EA5559" w:rsidP="00EA5559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EA5559">
        <w:rPr>
          <w:sz w:val="28"/>
          <w:szCs w:val="28"/>
        </w:rPr>
        <w:t>6)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sz w:val="28"/>
          <w:szCs w:val="28"/>
        </w:rPr>
        <w:t>2. Юридическим лицам и индивидуальным предпринимателям, осуществляющим деятельность на рынках, расположенных на территории города Новосибирска, приостановить деятельность по реализации непродовольственных товаров, за исключением товаров для садоводства и огородничества (включая инвентарь, семена, посадочный материал, средства защиты растений, удобрения).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3. Юридическим лицам и индивидуальным предпринимателям, осуществляющим деятельность на территории Новосибирской области в сфере грузоперевозок, </w:t>
      </w:r>
      <w:r w:rsidRPr="00344101">
        <w:rPr>
          <w:color w:val="000000"/>
          <w:sz w:val="28"/>
          <w:szCs w:val="28"/>
        </w:rPr>
        <w:t>складского хозяйства и вспомогательной транспортной деятельности,</w:t>
      </w:r>
      <w:r w:rsidRPr="000B458B">
        <w:rPr>
          <w:color w:val="000000"/>
          <w:sz w:val="28"/>
          <w:szCs w:val="28"/>
        </w:rPr>
        <w:t xml:space="preserve"> и (или) грузополучателям: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1) 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Федерации, Федеральной службы по надзору в сфере защиты прав потребителей и благополучия человека;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организовать прием груза, исключая риски распространения новой коронавирусной инфекции (</w:t>
      </w:r>
      <w:r w:rsidRPr="000B458B">
        <w:rPr>
          <w:color w:val="000000"/>
          <w:sz w:val="28"/>
          <w:szCs w:val="28"/>
          <w:lang w:val="en-US"/>
        </w:rPr>
        <w:t>COVID</w:t>
      </w:r>
      <w:r w:rsidRPr="000B458B">
        <w:rPr>
          <w:color w:val="000000"/>
          <w:sz w:val="28"/>
          <w:szCs w:val="28"/>
        </w:rPr>
        <w:t>-19) и сократив количество контактов водителей, осуществляющих межрегиональные перевозки, с иными лицами, а также время их нахождения на территории города Новосибирска;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3) оказать содействие убытию водителей, осуществляющих межрегиональные перевозки, с территории города Новосибирска в течение 12 часов с момента прибытия в точку погрузочно-разгрузочных работ; 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4) в исключительных случаях при необходимости нахождения водителей, осуществляющих межрегиональные перевозки,</w:t>
      </w:r>
      <w:r w:rsidRPr="000B458B">
        <w:rPr>
          <w:sz w:val="28"/>
          <w:szCs w:val="28"/>
        </w:rPr>
        <w:t xml:space="preserve"> на территории города Новосибирска </w:t>
      </w:r>
      <w:r w:rsidRPr="000B458B">
        <w:rPr>
          <w:color w:val="000000"/>
          <w:sz w:val="28"/>
          <w:szCs w:val="28"/>
        </w:rPr>
        <w:t xml:space="preserve">обеспечить им условия для соблюдения режима самоизоляции, исключающие его проживание в гостиницах, хостелах, общежитиях и иных местах временного </w:t>
      </w:r>
      <w:r w:rsidRPr="000B458B">
        <w:rPr>
          <w:sz w:val="28"/>
          <w:szCs w:val="28"/>
        </w:rPr>
        <w:t>размещения, в том числе жилых помещениях, совместно с иными людьми, включая членов семьи и (или) родственников;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5) обеспечить водителей, осуществляющих межрегиональные перевозки, средствами индивидуальной защиты и личной гигиены в случае отсутствия у них таковых, а также организовать проведение у них дистанционной термометрии;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6) </w:t>
      </w:r>
      <w:r w:rsidRPr="000B458B">
        <w:rPr>
          <w:sz w:val="28"/>
          <w:szCs w:val="28"/>
        </w:rPr>
        <w:t xml:space="preserve">информировать водителей, </w:t>
      </w:r>
      <w:r w:rsidRPr="000B458B">
        <w:rPr>
          <w:color w:val="000000"/>
          <w:sz w:val="28"/>
          <w:szCs w:val="28"/>
        </w:rPr>
        <w:t>осуществляющих межрегиональные перевозки</w:t>
      </w:r>
      <w:r w:rsidRPr="000B458B">
        <w:rPr>
          <w:sz w:val="28"/>
          <w:szCs w:val="28"/>
        </w:rPr>
        <w:t>: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об опасности новой коронавирусной инфекции (</w:t>
      </w:r>
      <w:r w:rsidRPr="000B458B">
        <w:rPr>
          <w:sz w:val="28"/>
          <w:szCs w:val="28"/>
          <w:lang w:val="en-US"/>
        </w:rPr>
        <w:t>COVID</w:t>
      </w:r>
      <w:r w:rsidRPr="000B458B">
        <w:rPr>
          <w:sz w:val="28"/>
          <w:szCs w:val="28"/>
        </w:rPr>
        <w:t>-19), о</w:t>
      </w:r>
      <w:r w:rsidR="00344101">
        <w:rPr>
          <w:sz w:val="28"/>
          <w:szCs w:val="28"/>
        </w:rPr>
        <w:t>б   ответственности за действия (</w:t>
      </w:r>
      <w:r w:rsidRPr="000B458B">
        <w:rPr>
          <w:sz w:val="28"/>
          <w:szCs w:val="28"/>
        </w:rPr>
        <w:t>бездействие</w:t>
      </w:r>
      <w:r w:rsidR="00344101">
        <w:rPr>
          <w:sz w:val="28"/>
          <w:szCs w:val="28"/>
        </w:rPr>
        <w:t>)</w:t>
      </w:r>
      <w:r w:rsidRPr="000B458B">
        <w:rPr>
          <w:sz w:val="28"/>
          <w:szCs w:val="28"/>
        </w:rPr>
        <w:t>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lastRenderedPageBreak/>
        <w:t>о необходимости исключения посещения общественных мест в городе Новосибирске;</w:t>
      </w:r>
    </w:p>
    <w:p w:rsidR="005A241E" w:rsidRPr="000B458B" w:rsidRDefault="005A241E" w:rsidP="005A241E">
      <w:pPr>
        <w:adjustRightInd w:val="0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 необходимости незамедлительного сообщения об ухудшении состояния здоровья, появлении признаков респираторного заболевания, на единый номер телефона 112;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об обязательности выполнения требования по самоизоляции (нахождению в   изолированном помещении, позволяющем исключить контакты с иными лицами);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об обязательном соблюдении мер личной и общественной профилактики.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sz w:val="28"/>
          <w:szCs w:val="28"/>
        </w:rPr>
        <w:t xml:space="preserve">4. Юридическим лицам и индивидуальным предпринимателям, осуществляющим деятельность на территории Новосибирской области </w:t>
      </w:r>
      <w:r w:rsidRPr="000B458B">
        <w:rPr>
          <w:color w:val="000000"/>
          <w:sz w:val="28"/>
          <w:szCs w:val="28"/>
        </w:rPr>
        <w:t xml:space="preserve">в сфере грузоперевозок, </w:t>
      </w:r>
      <w:r w:rsidRPr="00344101">
        <w:rPr>
          <w:color w:val="000000"/>
          <w:sz w:val="28"/>
          <w:szCs w:val="28"/>
        </w:rPr>
        <w:t>складского хозяйства и вспомогательной транспортной деятельности,</w:t>
      </w:r>
      <w:r w:rsidRPr="000B458B">
        <w:rPr>
          <w:color w:val="000000"/>
          <w:sz w:val="28"/>
          <w:szCs w:val="28"/>
        </w:rPr>
        <w:t xml:space="preserve"> и</w:t>
      </w:r>
      <w:r w:rsidR="00344101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(или) грузополучателям, </w:t>
      </w:r>
      <w:r w:rsidRPr="000B458B">
        <w:rPr>
          <w:sz w:val="28"/>
          <w:szCs w:val="28"/>
        </w:rPr>
        <w:t>привлекающим для грузоперевозок водителей, имеющих гражданство иностранных государств либо не имеющих гражданства, руков</w:t>
      </w:r>
      <w:r w:rsidR="00344101">
        <w:rPr>
          <w:sz w:val="28"/>
          <w:szCs w:val="28"/>
        </w:rPr>
        <w:t>одствоваться положениями пункта </w:t>
      </w:r>
      <w:r>
        <w:rPr>
          <w:sz w:val="28"/>
          <w:szCs w:val="28"/>
        </w:rPr>
        <w:t xml:space="preserve">3 </w:t>
      </w:r>
      <w:r w:rsidRPr="000B458B">
        <w:rPr>
          <w:sz w:val="28"/>
          <w:szCs w:val="28"/>
        </w:rPr>
        <w:t>настоящего постановления.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5. Рекомендовать юридическим лицам и индивидуальным предпринимателям, осуществляющим деятельность на территории Новосибирской области, с 28.03.2020 по </w:t>
      </w:r>
      <w:r w:rsidRPr="006117D3">
        <w:rPr>
          <w:color w:val="000000"/>
          <w:sz w:val="28"/>
          <w:szCs w:val="28"/>
        </w:rPr>
        <w:t>30.06.2020</w:t>
      </w:r>
      <w:r w:rsidRPr="000B458B">
        <w:rPr>
          <w:color w:val="000000"/>
          <w:sz w:val="28"/>
          <w:szCs w:val="28"/>
        </w:rPr>
        <w:t xml:space="preserve"> приостановить: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1) бронирование мест, прием и размещение граждан в пансионатах, домах отдыха, санаторно-курортных организациях</w:t>
      </w:r>
      <w:r w:rsidR="00344101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 </w:t>
      </w:r>
      <w:r w:rsidR="00344101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деятельность горнолыжных трасс, объектов массового отдыха, расположенных в курортах федерального, регионального и местного значения.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111111"/>
          <w:sz w:val="28"/>
          <w:szCs w:val="28"/>
        </w:rPr>
      </w:pPr>
      <w:r w:rsidRPr="000B458B">
        <w:rPr>
          <w:color w:val="111111"/>
          <w:sz w:val="28"/>
          <w:szCs w:val="28"/>
        </w:rPr>
        <w:t>В отношении лиц, уже проживающих в указанных организациях:</w:t>
      </w:r>
    </w:p>
    <w:p w:rsidR="005A241E" w:rsidRPr="000B458B" w:rsidRDefault="005A241E" w:rsidP="005A241E">
      <w:pPr>
        <w:shd w:val="clear" w:color="auto" w:fill="FDFDFD"/>
        <w:tabs>
          <w:tab w:val="num" w:pos="720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0B458B">
        <w:rPr>
          <w:color w:val="111111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5A241E" w:rsidRPr="000B458B" w:rsidRDefault="005A241E" w:rsidP="005A241E">
      <w:pPr>
        <w:shd w:val="clear" w:color="auto" w:fill="FDFDFD"/>
        <w:tabs>
          <w:tab w:val="num" w:pos="72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0B458B">
        <w:rPr>
          <w:color w:val="111111"/>
          <w:sz w:val="28"/>
          <w:szCs w:val="28"/>
        </w:rPr>
        <w:t>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6. С 28.03.2020 по </w:t>
      </w:r>
      <w:r>
        <w:rPr>
          <w:color w:val="000000"/>
          <w:sz w:val="28"/>
          <w:szCs w:val="28"/>
        </w:rPr>
        <w:t>30.06</w:t>
      </w:r>
      <w:r w:rsidRPr="000B458B">
        <w:rPr>
          <w:color w:val="000000"/>
          <w:sz w:val="28"/>
          <w:szCs w:val="28"/>
        </w:rPr>
        <w:t xml:space="preserve">.2020 приостановить работу ресторанов, кафе, столовых, буфетов, баров, закусочных и иных предприятий общественного питания (кроме столовых, буфетов, кафе и иных предприятий питания, осуществляющих организацию питания </w:t>
      </w:r>
      <w:r w:rsidR="00344101">
        <w:rPr>
          <w:color w:val="000000"/>
          <w:sz w:val="28"/>
          <w:szCs w:val="28"/>
        </w:rPr>
        <w:t>для работников организаций), за </w:t>
      </w:r>
      <w:r w:rsidRPr="006117D3">
        <w:rPr>
          <w:color w:val="000000"/>
          <w:sz w:val="28"/>
          <w:szCs w:val="28"/>
        </w:rPr>
        <w:t>исключением обслуживания навынос или с доставкой заказов.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7. </w:t>
      </w:r>
      <w:r>
        <w:rPr>
          <w:color w:val="000000"/>
          <w:sz w:val="28"/>
          <w:szCs w:val="28"/>
        </w:rPr>
        <w:t>П</w:t>
      </w:r>
      <w:r w:rsidRPr="000B458B">
        <w:rPr>
          <w:color w:val="000000"/>
          <w:sz w:val="28"/>
          <w:szCs w:val="28"/>
        </w:rPr>
        <w:t xml:space="preserve">редоставление </w:t>
      </w:r>
      <w:r w:rsidRPr="000B458B">
        <w:rPr>
          <w:sz w:val="28"/>
          <w:szCs w:val="28"/>
        </w:rPr>
        <w:t>государственных, муниципальных и иных у</w:t>
      </w:r>
      <w:r w:rsidR="00344101">
        <w:rPr>
          <w:sz w:val="28"/>
          <w:szCs w:val="28"/>
        </w:rPr>
        <w:t>слуг в </w:t>
      </w:r>
      <w:r w:rsidRPr="000B458B">
        <w:rPr>
          <w:sz w:val="28"/>
          <w:szCs w:val="28"/>
        </w:rPr>
        <w:t xml:space="preserve">помещениях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НСО «МФЦ») осуществлять исключительно по предварительной записи в автоматизированной информационной системе «Центр приема государственных услуг» посредством </w:t>
      </w:r>
      <w:r w:rsidRPr="000B458B">
        <w:rPr>
          <w:sz w:val="28"/>
          <w:szCs w:val="28"/>
        </w:rPr>
        <w:lastRenderedPageBreak/>
        <w:t>официального сайта (https://www.mfc-nso.ru/), мобильного приложения и единой справочной службы ГАУ НСО «МФЦ».</w:t>
      </w:r>
    </w:p>
    <w:p w:rsidR="00EA5559" w:rsidRPr="00EA5559" w:rsidRDefault="00EA5559" w:rsidP="00EA555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A5559">
        <w:rPr>
          <w:sz w:val="28"/>
          <w:szCs w:val="28"/>
        </w:rPr>
        <w:t>8. Религиозным объединениям, осуществляющим деятельность на территории Новосибирской области, с 18.04.2020 не допускать проведения массовых мероприятий, к которым относятся религиозные массовые обряды и церемонии различных конфессий с большим количеством людей.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sz w:val="28"/>
          <w:szCs w:val="28"/>
        </w:rPr>
        <w:t xml:space="preserve">9. 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</w:t>
      </w:r>
      <w:r w:rsidRPr="006117D3">
        <w:rPr>
          <w:sz w:val="28"/>
          <w:szCs w:val="28"/>
        </w:rPr>
        <w:t>по 30.06.2020.</w:t>
      </w:r>
    </w:p>
    <w:p w:rsidR="005A241E" w:rsidRPr="00344101" w:rsidRDefault="005A241E" w:rsidP="005A241E">
      <w:pPr>
        <w:snapToGrid w:val="0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10. Областным исполнительным органам государственной власти Новосибирской области, осуществляющим функции и полномочия учредителей образовательных организаций, действующих на территории городских округов Новосибирской области, Новосибирского района Новосибирской области, поселений Новосибирской области с числом жителей более 23</w:t>
      </w:r>
      <w:r w:rsidR="00344101">
        <w:rPr>
          <w:sz w:val="28"/>
          <w:szCs w:val="28"/>
        </w:rPr>
        <w:t> </w:t>
      </w:r>
      <w:r w:rsidRPr="000B458B">
        <w:rPr>
          <w:sz w:val="28"/>
          <w:szCs w:val="28"/>
        </w:rPr>
        <w:t>тысяч, предоставляющих общее, дополнительное образование, осуществляющих спортивную подготовку, а также профессиональных образовательных организаций, реализующих программы среднего профессионального образования, приостановить до окончания 2019</w:t>
      </w:r>
      <w:r w:rsidR="00344101">
        <w:rPr>
          <w:sz w:val="28"/>
          <w:szCs w:val="28"/>
        </w:rPr>
        <w:t>-</w:t>
      </w:r>
      <w:r w:rsidRPr="000B458B">
        <w:rPr>
          <w:sz w:val="28"/>
          <w:szCs w:val="28"/>
        </w:rPr>
        <w:t>2020 учебного года посещение обучающимися указанных организаций, организовать обучение в дистанционной форме.</w:t>
      </w:r>
    </w:p>
    <w:p w:rsidR="005A241E" w:rsidRPr="000F5AAD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sz w:val="28"/>
          <w:szCs w:val="28"/>
        </w:rPr>
        <w:t>11.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действующих на территории городских округов Новосибирской области, Новосибирского района Новосибирской области, поселений Новосибирской области с числом жителей более 23</w:t>
      </w:r>
      <w:r w:rsidR="000F5AAD">
        <w:rPr>
          <w:sz w:val="28"/>
          <w:szCs w:val="28"/>
        </w:rPr>
        <w:t> </w:t>
      </w:r>
      <w:r w:rsidRPr="000B458B">
        <w:rPr>
          <w:sz w:val="28"/>
          <w:szCs w:val="28"/>
        </w:rPr>
        <w:t xml:space="preserve">тысяч, осуществляющим функции и полномочия учредителей образовательных организаций, предоставляющих общее, дополнительное </w:t>
      </w:r>
      <w:r w:rsidRPr="000B458B">
        <w:rPr>
          <w:spacing w:val="-6"/>
          <w:sz w:val="28"/>
          <w:szCs w:val="28"/>
        </w:rPr>
        <w:t xml:space="preserve">образование, осуществляющих спортивную подготовку, приостановить </w:t>
      </w:r>
      <w:r w:rsidRPr="000B458B">
        <w:rPr>
          <w:sz w:val="28"/>
          <w:szCs w:val="28"/>
        </w:rPr>
        <w:t>до окончания 2019</w:t>
      </w:r>
      <w:r w:rsidR="000F5AAD">
        <w:rPr>
          <w:sz w:val="28"/>
          <w:szCs w:val="28"/>
        </w:rPr>
        <w:t>-</w:t>
      </w:r>
      <w:r w:rsidRPr="000B458B">
        <w:rPr>
          <w:sz w:val="28"/>
          <w:szCs w:val="28"/>
        </w:rPr>
        <w:t>2020 учебного года посещение обучающимися указанных организаций, организовать обучение в дистанционной форме.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12.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в этих организациях работу дежурных групп в количестве, достаточном для размещения детей работников, указанных в пункте</w:t>
      </w:r>
      <w:r w:rsidR="000F5AAD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4 Указа Президента Российской Федерации от 11.05.2020 №</w:t>
      </w:r>
      <w:r w:rsidR="000F5AAD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316 «Об определении порядка продления действия мер по обеспечению санитарно-эпидемиологического благополучия населения в субъектах</w:t>
      </w:r>
      <w:r w:rsidR="000F5AAD">
        <w:rPr>
          <w:color w:val="000000"/>
          <w:sz w:val="28"/>
          <w:szCs w:val="28"/>
        </w:rPr>
        <w:t xml:space="preserve"> Российской Федерации в связи с </w:t>
      </w:r>
      <w:r w:rsidRPr="000B458B">
        <w:rPr>
          <w:color w:val="000000"/>
          <w:sz w:val="28"/>
          <w:szCs w:val="28"/>
        </w:rPr>
        <w:t>распространением новой коронавирусной инфекции (COVID-19)», в правовых актах Губернатора Новосибирской области, Правительства Новосибирской области об определении организаций, деятельность которых не приостанавливается, обеспечить соблюдение в указанных группах санитарного режима.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13. Рекомендовать органам местного самоуправления муниципальных образований городских округов совместно с юридическими лицами </w:t>
      </w:r>
      <w:r w:rsidRPr="000B458B">
        <w:rPr>
          <w:color w:val="000000"/>
          <w:sz w:val="28"/>
          <w:szCs w:val="28"/>
        </w:rPr>
        <w:lastRenderedPageBreak/>
        <w:t>и </w:t>
      </w:r>
      <w:r w:rsidR="000F5AAD">
        <w:rPr>
          <w:color w:val="000000"/>
          <w:sz w:val="28"/>
          <w:szCs w:val="28"/>
        </w:rPr>
        <w:t>  </w:t>
      </w:r>
      <w:r w:rsidRPr="000B458B">
        <w:rPr>
          <w:color w:val="000000"/>
          <w:sz w:val="28"/>
          <w:szCs w:val="28"/>
        </w:rPr>
        <w:t>индивидуальными предпринимателями организовать дополнительную санитарную обработку мест с массовым пребыванием людей.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14. Рекомендовать гражданам, находящимся на территории Новосибирской области: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1)</w:t>
      </w:r>
      <w:r w:rsidRPr="000B458B">
        <w:rPr>
          <w:color w:val="000000"/>
          <w:sz w:val="28"/>
          <w:szCs w:val="28"/>
          <w:lang w:val="en-US"/>
        </w:rPr>
        <w:t> </w:t>
      </w:r>
      <w:r w:rsidRPr="000B458B">
        <w:rPr>
          <w:color w:val="000000"/>
          <w:sz w:val="28"/>
          <w:szCs w:val="28"/>
        </w:rPr>
        <w:t>ограничить посещение мест массового скопления людей, поездки общественным транспортом;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гражданам в возрасте старше 65</w:t>
      </w:r>
      <w:r w:rsidR="000F5AAD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лет,</w:t>
      </w:r>
      <w:r w:rsidRPr="000B458B">
        <w:rPr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а также гражданам, имеющи</w:t>
      </w:r>
      <w:r w:rsidR="000F5AAD">
        <w:rPr>
          <w:color w:val="000000"/>
          <w:sz w:val="28"/>
          <w:szCs w:val="28"/>
        </w:rPr>
        <w:t>м</w:t>
      </w:r>
      <w:r w:rsidRPr="000B458B">
        <w:rPr>
          <w:color w:val="000000"/>
          <w:sz w:val="28"/>
          <w:szCs w:val="28"/>
        </w:rPr>
        <w:t xml:space="preserve">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3) ограничить поездки, в том числе в целях туризма и отдыха</w:t>
      </w:r>
      <w:r w:rsidRPr="000B458B">
        <w:rPr>
          <w:sz w:val="28"/>
          <w:szCs w:val="28"/>
        </w:rPr>
        <w:t>.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85E69">
        <w:rPr>
          <w:sz w:val="28"/>
          <w:szCs w:val="28"/>
        </w:rPr>
        <w:t>15. Гражданам, находящимся на территории Новосибирской области,</w:t>
      </w:r>
      <w:r w:rsidRPr="000B458B">
        <w:rPr>
          <w:sz w:val="28"/>
          <w:szCs w:val="28"/>
        </w:rPr>
        <w:t xml:space="preserve"> пользоваться гигиеническими масками: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1) при проезде во всех видах транспорта общего пользования городского, пригородного и местного сообщения, в том числе такси;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2) на станциях и остановках всех видов транспорта общего пользования городского, пригородного и местного сообщения;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3)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при посещении: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зданий (строений, сооружений) автовокзалов, железнодорожных вокзалов, речных вокзалов, аэропортов;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зданий (строений, сооружений), помещений, используемых юридическими лицами и индивидуальными предпринима</w:t>
      </w:r>
      <w:r w:rsidR="00F964D8">
        <w:rPr>
          <w:sz w:val="28"/>
          <w:szCs w:val="28"/>
        </w:rPr>
        <w:t>телями, деятельность которых не </w:t>
      </w:r>
      <w:r w:rsidRPr="000B458B">
        <w:rPr>
          <w:sz w:val="28"/>
          <w:szCs w:val="28"/>
        </w:rPr>
        <w:t>приостановлена;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иных общественных мест.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16. Министерству здравоохранения Новосибирской области (Хальзов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К.В.) разработать и утвердить регламенты об особенностях организации работы медицинских организаций, осуществляю</w:t>
      </w:r>
      <w:r w:rsidR="00F964D8">
        <w:rPr>
          <w:color w:val="000000"/>
          <w:sz w:val="28"/>
          <w:szCs w:val="28"/>
        </w:rPr>
        <w:t>щих медицинскую деятельность на </w:t>
      </w:r>
      <w:r w:rsidRPr="000B458B">
        <w:rPr>
          <w:color w:val="000000"/>
          <w:sz w:val="28"/>
          <w:szCs w:val="28"/>
        </w:rPr>
        <w:t>территории Новосибирской области, в период действия режима повышенной готовности.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17. Департаменту информационной политики администрации Губернатора Новосибирской области и Правительства</w:t>
      </w:r>
      <w:r w:rsidR="00F964D8">
        <w:rPr>
          <w:color w:val="000000"/>
          <w:sz w:val="28"/>
          <w:szCs w:val="28"/>
        </w:rPr>
        <w:t xml:space="preserve"> Новосибирской области (Нешумов </w:t>
      </w:r>
      <w:r w:rsidRPr="000B458B">
        <w:rPr>
          <w:color w:val="000000"/>
          <w:sz w:val="28"/>
          <w:szCs w:val="28"/>
        </w:rPr>
        <w:t>С.И.) обеспечить разъяснение положений настоящего постановления.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18. Министерству труда и социального развития Новосибирской области </w:t>
      </w:r>
      <w:r w:rsidRPr="000B458B">
        <w:rPr>
          <w:color w:val="000000"/>
          <w:sz w:val="28"/>
          <w:szCs w:val="28"/>
        </w:rPr>
        <w:lastRenderedPageBreak/>
        <w:t>(Фролов Я.А.), министерству физической культуры и спорт</w:t>
      </w:r>
      <w:r w:rsidR="00F964D8">
        <w:rPr>
          <w:color w:val="000000"/>
          <w:sz w:val="28"/>
          <w:szCs w:val="28"/>
        </w:rPr>
        <w:t>а Новосибирской области (Ахапов </w:t>
      </w:r>
      <w:r w:rsidRPr="000B458B">
        <w:rPr>
          <w:color w:val="000000"/>
          <w:sz w:val="28"/>
          <w:szCs w:val="28"/>
        </w:rPr>
        <w:t>С.А.), имеющим подведомственные пансионаты, дома отдыха, санаторно-курортные организации (санатории), санаторно-оздоровительные детские лагеря круглогодичного действия и гостиницы: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приостановить бронирование мест, прием и размещение граждан в 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 гостиницах, расположенных в санаторно-курортных организациях (санаториях), санаторно-оздоровительных детских лагерях круглогодичного действия, за исключением лиц, находящихся в служебных командировках или служебных поездках.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В отношении лиц, уже проживающих в указанных организациях: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19. При исполнении настоящего постановления учитывать то, что в 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соответствии с пунктом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13 постановления Правительства Новосибирской области от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18.03.2020 № 72-п «О введении режима повышенной готовности на территории Новосибирской области» распространени</w:t>
      </w:r>
      <w:r w:rsidR="00F964D8">
        <w:rPr>
          <w:color w:val="000000"/>
          <w:sz w:val="28"/>
          <w:szCs w:val="28"/>
        </w:rPr>
        <w:t>е новой коронавирусной инфекции </w:t>
      </w:r>
      <w:r w:rsidRPr="000B458B">
        <w:rPr>
          <w:color w:val="000000"/>
          <w:sz w:val="28"/>
          <w:szCs w:val="28"/>
        </w:rPr>
        <w:t>(</w:t>
      </w:r>
      <w:r w:rsidRPr="000B458B">
        <w:rPr>
          <w:color w:val="000000"/>
          <w:sz w:val="28"/>
          <w:szCs w:val="28"/>
          <w:lang w:val="en-US"/>
        </w:rPr>
        <w:t>COVID</w:t>
      </w:r>
      <w:r w:rsidR="00085E69">
        <w:rPr>
          <w:color w:val="000000"/>
          <w:sz w:val="28"/>
          <w:szCs w:val="28"/>
        </w:rPr>
        <w:t>-</w:t>
      </w:r>
      <w:r w:rsidRPr="000B458B">
        <w:rPr>
          <w:color w:val="000000"/>
          <w:sz w:val="28"/>
          <w:szCs w:val="28"/>
        </w:rPr>
        <w:t>19) является в слож</w:t>
      </w:r>
      <w:r w:rsidR="00085E69">
        <w:rPr>
          <w:color w:val="000000"/>
          <w:sz w:val="28"/>
          <w:szCs w:val="28"/>
        </w:rPr>
        <w:t>ившихся условиях чрезвычайным и </w:t>
      </w:r>
      <w:r w:rsidRPr="000B458B">
        <w:rPr>
          <w:color w:val="000000"/>
          <w:sz w:val="28"/>
          <w:szCs w:val="28"/>
        </w:rPr>
        <w:t>непредвиденным обстоятельством, повлекшим введение режима повышенной готовности в соответствии с Федеральным зако</w:t>
      </w:r>
      <w:r>
        <w:rPr>
          <w:color w:val="000000"/>
          <w:sz w:val="28"/>
          <w:szCs w:val="28"/>
        </w:rPr>
        <w:t>ном от</w:t>
      </w:r>
      <w:r w:rsidR="00F964D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21.12.</w:t>
      </w:r>
      <w:r w:rsidR="00085E69">
        <w:rPr>
          <w:color w:val="000000"/>
          <w:sz w:val="28"/>
          <w:szCs w:val="28"/>
        </w:rPr>
        <w:t>1994 №</w:t>
      </w:r>
      <w:r w:rsidR="00F964D8">
        <w:rPr>
          <w:color w:val="000000"/>
          <w:sz w:val="28"/>
          <w:szCs w:val="28"/>
        </w:rPr>
        <w:t> </w:t>
      </w:r>
      <w:r w:rsidR="00085E69">
        <w:rPr>
          <w:color w:val="000000"/>
          <w:sz w:val="28"/>
          <w:szCs w:val="28"/>
        </w:rPr>
        <w:t>68-ФЗ «О</w:t>
      </w:r>
      <w:r w:rsidR="00F964D8">
        <w:rPr>
          <w:color w:val="000000"/>
          <w:sz w:val="28"/>
          <w:szCs w:val="28"/>
        </w:rPr>
        <w:t> </w:t>
      </w:r>
      <w:r w:rsidR="00085E69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jc w:val="both"/>
        <w:rPr>
          <w:sz w:val="28"/>
          <w:szCs w:val="28"/>
        </w:rPr>
      </w:pPr>
    </w:p>
    <w:p w:rsidR="005A241E" w:rsidRPr="008971EB" w:rsidRDefault="005A241E" w:rsidP="005A241E">
      <w:pPr>
        <w:pStyle w:val="a7"/>
        <w:ind w:left="5954"/>
        <w:jc w:val="center"/>
      </w:pPr>
      <w:r w:rsidRPr="008971EB">
        <w:t>ПРИЛОЖЕНИЕ</w:t>
      </w:r>
    </w:p>
    <w:p w:rsidR="005A241E" w:rsidRDefault="005A241E" w:rsidP="005A241E">
      <w:pPr>
        <w:pStyle w:val="a7"/>
        <w:ind w:left="5954"/>
        <w:jc w:val="center"/>
      </w:pPr>
      <w:r w:rsidRPr="008971EB">
        <w:t>к постановлению Губернатора</w:t>
      </w:r>
    </w:p>
    <w:p w:rsidR="005A241E" w:rsidRDefault="005A241E" w:rsidP="005A241E">
      <w:pPr>
        <w:pStyle w:val="a7"/>
        <w:ind w:left="5954"/>
        <w:jc w:val="center"/>
      </w:pPr>
      <w:r w:rsidRPr="008971EB">
        <w:t>Новосибирской области</w:t>
      </w:r>
    </w:p>
    <w:p w:rsidR="005A241E" w:rsidRDefault="005A241E" w:rsidP="005A241E">
      <w:pPr>
        <w:pStyle w:val="a7"/>
        <w:ind w:left="5954"/>
        <w:jc w:val="center"/>
      </w:pPr>
      <w:r>
        <w:t>от 27.03.2020  № 43</w:t>
      </w:r>
    </w:p>
    <w:p w:rsidR="000F5AAD" w:rsidRPr="008971EB" w:rsidRDefault="000F5AAD" w:rsidP="005A241E">
      <w:pPr>
        <w:pStyle w:val="a7"/>
        <w:ind w:left="5954"/>
        <w:jc w:val="center"/>
      </w:pPr>
    </w:p>
    <w:p w:rsidR="005A241E" w:rsidRPr="00E24BE7" w:rsidRDefault="005A241E" w:rsidP="005A241E">
      <w:pPr>
        <w:pStyle w:val="a7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24BE7">
        <w:rPr>
          <w:b/>
          <w:color w:val="000000"/>
        </w:rPr>
        <w:t>еречень заболеваний, требующих соблюдения</w:t>
      </w:r>
    </w:p>
    <w:p w:rsidR="005A241E" w:rsidRDefault="005A241E" w:rsidP="005A241E">
      <w:pPr>
        <w:pStyle w:val="a7"/>
        <w:jc w:val="center"/>
        <w:rPr>
          <w:color w:val="000000"/>
        </w:rPr>
      </w:pPr>
      <w:r w:rsidRPr="00E24BE7">
        <w:rPr>
          <w:b/>
          <w:color w:val="000000"/>
        </w:rPr>
        <w:t>режима самоизоляции</w:t>
      </w:r>
    </w:p>
    <w:p w:rsidR="005A241E" w:rsidRDefault="005A241E" w:rsidP="005A241E">
      <w:pPr>
        <w:pStyle w:val="a7"/>
        <w:jc w:val="center"/>
        <w:rPr>
          <w:color w:val="000000"/>
        </w:rPr>
      </w:pPr>
    </w:p>
    <w:p w:rsidR="005A241E" w:rsidRPr="008971EB" w:rsidRDefault="005A241E" w:rsidP="005A241E">
      <w:pPr>
        <w:pStyle w:val="a7"/>
        <w:jc w:val="center"/>
        <w:rPr>
          <w:color w:val="000000"/>
        </w:rPr>
      </w:pP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lang w:val="en-US"/>
        </w:rPr>
        <w:t> </w:t>
      </w:r>
      <w:r w:rsidRPr="008971EB">
        <w:rPr>
          <w:color w:val="000000"/>
        </w:rPr>
        <w:t xml:space="preserve">Болезнь эндокринной системы </w:t>
      </w:r>
      <w:r>
        <w:rPr>
          <w:color w:val="000000"/>
        </w:rPr>
        <w:t>–</w:t>
      </w:r>
      <w:r w:rsidRPr="008971EB">
        <w:rPr>
          <w:color w:val="000000"/>
        </w:rPr>
        <w:t xml:space="preserve"> инсулинозависимый сахарный</w:t>
      </w:r>
      <w:r>
        <w:rPr>
          <w:color w:val="000000"/>
        </w:rPr>
        <w:t xml:space="preserve"> </w:t>
      </w:r>
      <w:r w:rsidRPr="008971EB">
        <w:rPr>
          <w:color w:val="000000"/>
        </w:rPr>
        <w:t>диабет, классифицируемая в соответствии с Международной классификацией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болезней </w:t>
      </w:r>
      <w:r>
        <w:rPr>
          <w:color w:val="000000"/>
        </w:rPr>
        <w:t>–</w:t>
      </w:r>
      <w:r w:rsidRPr="008971EB">
        <w:rPr>
          <w:color w:val="000000"/>
        </w:rPr>
        <w:t xml:space="preserve"> 10 (МКБ-10) по диагнозу </w:t>
      </w:r>
      <w:r>
        <w:rPr>
          <w:color w:val="000000"/>
          <w:lang w:val="en-US"/>
        </w:rPr>
        <w:t>E</w:t>
      </w:r>
      <w:r>
        <w:rPr>
          <w:color w:val="000000"/>
        </w:rPr>
        <w:t>10</w:t>
      </w:r>
      <w:r w:rsidRPr="008971EB">
        <w:rPr>
          <w:color w:val="000000"/>
        </w:rPr>
        <w:t>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 w:rsidRPr="008971EB">
        <w:rPr>
          <w:color w:val="000000"/>
        </w:rPr>
        <w:t>2.</w:t>
      </w:r>
      <w:r>
        <w:rPr>
          <w:color w:val="000000"/>
          <w:lang w:val="en-US"/>
        </w:rPr>
        <w:t> </w:t>
      </w:r>
      <w:r w:rsidRPr="008971EB">
        <w:rPr>
          <w:color w:val="000000"/>
        </w:rPr>
        <w:t>Болезни органов дыхания из числа: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1) д</w:t>
      </w:r>
      <w:r w:rsidRPr="008971EB">
        <w:rPr>
          <w:color w:val="000000"/>
        </w:rPr>
        <w:t>ругая хроническая обструктивная легочная болезнь,</w:t>
      </w:r>
      <w:r>
        <w:rPr>
          <w:color w:val="000000"/>
        </w:rPr>
        <w:t xml:space="preserve"> </w:t>
      </w:r>
      <w:r w:rsidR="00F964D8">
        <w:rPr>
          <w:color w:val="000000"/>
        </w:rPr>
        <w:t>классифицируемая в </w:t>
      </w:r>
      <w:r w:rsidRPr="008971EB">
        <w:rPr>
          <w:color w:val="000000"/>
        </w:rPr>
        <w:t>соот</w:t>
      </w:r>
      <w:r>
        <w:rPr>
          <w:color w:val="000000"/>
        </w:rPr>
        <w:t xml:space="preserve">ветствии с МКБ-10 по диагнозу </w:t>
      </w:r>
      <w:r>
        <w:rPr>
          <w:color w:val="000000"/>
          <w:lang w:val="en-US"/>
        </w:rPr>
        <w:t>J</w:t>
      </w:r>
      <w:r>
        <w:rPr>
          <w:color w:val="000000"/>
        </w:rPr>
        <w:t>44;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2) а</w:t>
      </w:r>
      <w:r w:rsidRPr="008971EB">
        <w:rPr>
          <w:color w:val="000000"/>
        </w:rPr>
        <w:t>стма, классифицируемая в соответствии с МКБ-10 по диагнозу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J</w:t>
      </w:r>
      <w:r>
        <w:rPr>
          <w:color w:val="000000"/>
        </w:rPr>
        <w:t>45;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3) б</w:t>
      </w:r>
      <w:r w:rsidRPr="008971EB">
        <w:rPr>
          <w:color w:val="000000"/>
        </w:rPr>
        <w:t>ронхоэктатическая болезнь, классифицируемая в соответствии с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МКБ-10 по диагнозу </w:t>
      </w:r>
      <w:r>
        <w:rPr>
          <w:color w:val="000000"/>
          <w:lang w:val="en-US"/>
        </w:rPr>
        <w:t>J</w:t>
      </w:r>
      <w:r>
        <w:rPr>
          <w:color w:val="000000"/>
        </w:rPr>
        <w:t>47</w:t>
      </w:r>
      <w:r w:rsidRPr="008971EB">
        <w:rPr>
          <w:color w:val="000000"/>
        </w:rPr>
        <w:t>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lastRenderedPageBreak/>
        <w:t>3. </w:t>
      </w:r>
      <w:r w:rsidRPr="008971EB">
        <w:rPr>
          <w:color w:val="000000"/>
        </w:rPr>
        <w:t xml:space="preserve">Болезнь системы кровообращения </w:t>
      </w:r>
      <w:r>
        <w:rPr>
          <w:color w:val="000000"/>
        </w:rPr>
        <w:t>–</w:t>
      </w:r>
      <w:r w:rsidRPr="008971EB">
        <w:rPr>
          <w:color w:val="000000"/>
        </w:rPr>
        <w:t xml:space="preserve"> легочное сердце и нарушения</w:t>
      </w:r>
      <w:r>
        <w:rPr>
          <w:color w:val="000000"/>
        </w:rPr>
        <w:t xml:space="preserve"> </w:t>
      </w:r>
      <w:r w:rsidRPr="008971EB">
        <w:rPr>
          <w:color w:val="000000"/>
        </w:rPr>
        <w:t>легочного кровообращения, классифицируемая в соответствии с МКБ-10 по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диагнозам </w:t>
      </w:r>
      <w:r>
        <w:rPr>
          <w:color w:val="000000"/>
          <w:lang w:val="en-US"/>
        </w:rPr>
        <w:t>I</w:t>
      </w:r>
      <w:r>
        <w:rPr>
          <w:color w:val="000000"/>
        </w:rPr>
        <w:t>27.2,</w:t>
      </w:r>
      <w:r w:rsidRPr="008971EB">
        <w:rPr>
          <w:color w:val="000000"/>
        </w:rPr>
        <w:t xml:space="preserve"> </w:t>
      </w:r>
      <w:r>
        <w:rPr>
          <w:color w:val="000000"/>
        </w:rPr>
        <w:t>I27.8,</w:t>
      </w:r>
      <w:r w:rsidRPr="008971EB">
        <w:rPr>
          <w:color w:val="000000"/>
        </w:rPr>
        <w:t xml:space="preserve"> </w:t>
      </w:r>
      <w:r>
        <w:rPr>
          <w:color w:val="000000"/>
        </w:rPr>
        <w:t>I</w:t>
      </w:r>
      <w:r w:rsidRPr="008971EB">
        <w:rPr>
          <w:color w:val="000000"/>
        </w:rPr>
        <w:t>27.9.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4. </w:t>
      </w:r>
      <w:r w:rsidRPr="008971EB">
        <w:rPr>
          <w:color w:val="000000"/>
        </w:rPr>
        <w:t>Наличие трансплантированных органов и тканей, классифицируемых</w:t>
      </w:r>
      <w:r w:rsidRPr="00C51AF1">
        <w:rPr>
          <w:color w:val="000000"/>
        </w:rPr>
        <w:t xml:space="preserve"> </w:t>
      </w:r>
      <w:r w:rsidR="00F964D8">
        <w:rPr>
          <w:color w:val="000000"/>
        </w:rPr>
        <w:t>в </w:t>
      </w:r>
      <w:r w:rsidRPr="008971EB">
        <w:rPr>
          <w:color w:val="000000"/>
        </w:rPr>
        <w:t>соо</w:t>
      </w:r>
      <w:r>
        <w:rPr>
          <w:color w:val="000000"/>
        </w:rPr>
        <w:t xml:space="preserve">тветствии с МКБ-10 по диагнозу </w:t>
      </w:r>
      <w:r>
        <w:rPr>
          <w:color w:val="000000"/>
          <w:lang w:val="en-US"/>
        </w:rPr>
        <w:t>Z</w:t>
      </w:r>
      <w:r w:rsidRPr="008971EB">
        <w:rPr>
          <w:color w:val="000000"/>
        </w:rPr>
        <w:t>94.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5. </w:t>
      </w:r>
      <w:r w:rsidRPr="008971EB">
        <w:rPr>
          <w:color w:val="000000"/>
        </w:rPr>
        <w:t>Болезнь мочеполовой системы</w:t>
      </w:r>
      <w:r w:rsidR="00085E69" w:rsidRPr="00085E69">
        <w:rPr>
          <w:color w:val="000000"/>
          <w:vertAlign w:val="superscript"/>
        </w:rPr>
        <w:t>1</w:t>
      </w:r>
      <w:r w:rsidRPr="008971EB">
        <w:rPr>
          <w:color w:val="000000"/>
        </w:rPr>
        <w:t xml:space="preserve"> </w:t>
      </w:r>
      <w:r>
        <w:rPr>
          <w:color w:val="000000"/>
        </w:rPr>
        <w:t>–</w:t>
      </w:r>
      <w:r w:rsidRPr="008971EB">
        <w:rPr>
          <w:color w:val="000000"/>
        </w:rPr>
        <w:t xml:space="preserve"> хроническая болезнь почек 3</w:t>
      </w:r>
      <w:r>
        <w:rPr>
          <w:color w:val="000000"/>
        </w:rPr>
        <w:t xml:space="preserve"> – </w:t>
      </w:r>
      <w:r w:rsidRPr="008971EB">
        <w:rPr>
          <w:color w:val="000000"/>
        </w:rPr>
        <w:t>5</w:t>
      </w:r>
      <w:r>
        <w:rPr>
          <w:color w:val="000000"/>
        </w:rPr>
        <w:t xml:space="preserve"> </w:t>
      </w:r>
      <w:r w:rsidRPr="008971EB">
        <w:rPr>
          <w:color w:val="000000"/>
        </w:rPr>
        <w:t>стадии, классифицируемая в соответствии с МКБ-10 по диагнозам N18.0,</w:t>
      </w:r>
      <w:r>
        <w:rPr>
          <w:color w:val="000000"/>
        </w:rPr>
        <w:t xml:space="preserve"> </w:t>
      </w:r>
      <w:r w:rsidRPr="008971EB">
        <w:rPr>
          <w:color w:val="000000"/>
        </w:rPr>
        <w:t>N18.3</w:t>
      </w:r>
      <w:r>
        <w:rPr>
          <w:color w:val="000000"/>
        </w:rPr>
        <w:t xml:space="preserve"> – </w:t>
      </w:r>
      <w:r w:rsidRPr="008971EB">
        <w:rPr>
          <w:color w:val="000000"/>
        </w:rPr>
        <w:t>N18.5.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6. </w:t>
      </w:r>
      <w:r w:rsidRPr="008971EB">
        <w:rPr>
          <w:color w:val="000000"/>
        </w:rPr>
        <w:t>Новообразования из числа</w:t>
      </w:r>
      <w:r w:rsidR="00085E69" w:rsidRPr="00085E69">
        <w:rPr>
          <w:color w:val="000000"/>
          <w:vertAlign w:val="superscript"/>
        </w:rPr>
        <w:t>2</w:t>
      </w:r>
      <w:r w:rsidRPr="008971EB">
        <w:rPr>
          <w:color w:val="000000"/>
        </w:rPr>
        <w:t>: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1) з</w:t>
      </w:r>
      <w:r w:rsidRPr="008971EB">
        <w:rPr>
          <w:color w:val="000000"/>
        </w:rPr>
        <w:t>локачественные новообразования любой локализации</w:t>
      </w:r>
      <w:r>
        <w:rPr>
          <w:rStyle w:val="af9"/>
          <w:color w:val="000000"/>
        </w:rPr>
        <w:t>1</w:t>
      </w:r>
      <w:r w:rsidRPr="008971EB">
        <w:rPr>
          <w:color w:val="000000"/>
        </w:rPr>
        <w:t>, в том</w:t>
      </w:r>
      <w:r>
        <w:rPr>
          <w:color w:val="000000"/>
        </w:rPr>
        <w:t xml:space="preserve"> числе самостоятельные множественные</w:t>
      </w:r>
      <w:r w:rsidRPr="008971EB">
        <w:rPr>
          <w:color w:val="000000"/>
        </w:rPr>
        <w:t xml:space="preserve"> локализаци</w:t>
      </w:r>
      <w:r>
        <w:rPr>
          <w:color w:val="000000"/>
        </w:rPr>
        <w:t>и</w:t>
      </w:r>
      <w:r w:rsidRPr="008971EB">
        <w:rPr>
          <w:color w:val="000000"/>
        </w:rPr>
        <w:t>, классифицируемые в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соответствии с МКБ-10 по диагнозам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>00</w:t>
      </w:r>
      <w:r w:rsidRPr="009F34B2">
        <w:rPr>
          <w:color w:val="000000"/>
        </w:rPr>
        <w:t xml:space="preserve"> </w:t>
      </w:r>
      <w:r>
        <w:rPr>
          <w:color w:val="000000"/>
        </w:rPr>
        <w:t>–</w:t>
      </w:r>
      <w:r w:rsidRPr="009F34B2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 xml:space="preserve">80, </w:t>
      </w:r>
      <w:r>
        <w:rPr>
          <w:color w:val="000000"/>
          <w:lang w:val="en-US"/>
        </w:rPr>
        <w:t>C</w:t>
      </w:r>
      <w:r>
        <w:rPr>
          <w:color w:val="000000"/>
        </w:rPr>
        <w:t>97;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2) о</w:t>
      </w:r>
      <w:r w:rsidRPr="008971EB">
        <w:rPr>
          <w:color w:val="000000"/>
        </w:rPr>
        <w:t>стрые лейкозы, высокозлокачественные лимфомы, рецидивы и</w:t>
      </w:r>
      <w:r>
        <w:rPr>
          <w:color w:val="000000"/>
        </w:rPr>
        <w:t xml:space="preserve"> </w:t>
      </w:r>
      <w:r w:rsidRPr="008971EB">
        <w:rPr>
          <w:color w:val="000000"/>
        </w:rPr>
        <w:t>резистентные формы других лимфопролиферативных заболеваний,</w:t>
      </w:r>
      <w:r>
        <w:rPr>
          <w:color w:val="000000"/>
        </w:rPr>
        <w:t xml:space="preserve"> </w:t>
      </w:r>
      <w:r w:rsidRPr="008971EB">
        <w:rPr>
          <w:color w:val="000000"/>
        </w:rPr>
        <w:t>хронический миелолейкоз в фазах хронической акселерации и бластного</w:t>
      </w:r>
      <w:r>
        <w:rPr>
          <w:color w:val="000000"/>
        </w:rPr>
        <w:t xml:space="preserve"> </w:t>
      </w:r>
      <w:r w:rsidRPr="008971EB">
        <w:rPr>
          <w:color w:val="000000"/>
        </w:rPr>
        <w:t>криза, первичные хронические лейкозы и лимфомы</w:t>
      </w:r>
      <w:r>
        <w:rPr>
          <w:rStyle w:val="af9"/>
          <w:color w:val="000000"/>
        </w:rPr>
        <w:t>1</w:t>
      </w:r>
      <w:r w:rsidRPr="008971EB">
        <w:rPr>
          <w:color w:val="000000"/>
        </w:rPr>
        <w:t>, классифицируемые в</w:t>
      </w:r>
      <w:r>
        <w:rPr>
          <w:color w:val="000000"/>
        </w:rPr>
        <w:t xml:space="preserve"> </w:t>
      </w:r>
      <w:r w:rsidRPr="008971EB">
        <w:rPr>
          <w:color w:val="000000"/>
        </w:rPr>
        <w:t>соот</w:t>
      </w:r>
      <w:r>
        <w:rPr>
          <w:color w:val="000000"/>
        </w:rPr>
        <w:t xml:space="preserve">ветствии с МКБ-10 по диагнозам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>81</w:t>
      </w:r>
      <w:r w:rsidRPr="00286B3C">
        <w:rPr>
          <w:color w:val="000000"/>
        </w:rPr>
        <w:t xml:space="preserve"> </w:t>
      </w:r>
      <w:r>
        <w:rPr>
          <w:color w:val="000000"/>
        </w:rPr>
        <w:t>–</w:t>
      </w:r>
      <w:r w:rsidRPr="00286B3C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 xml:space="preserve">96, </w:t>
      </w:r>
      <w:r>
        <w:rPr>
          <w:color w:val="000000"/>
          <w:lang w:val="en-US"/>
        </w:rPr>
        <w:t>D</w:t>
      </w:r>
      <w:r w:rsidRPr="008971EB">
        <w:rPr>
          <w:color w:val="000000"/>
        </w:rPr>
        <w:t>46.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</w:p>
    <w:p w:rsidR="00085E69" w:rsidRPr="00F964D8" w:rsidRDefault="00085E69" w:rsidP="00085E69">
      <w:pPr>
        <w:pStyle w:val="af7"/>
        <w:ind w:firstLine="709"/>
        <w:jc w:val="both"/>
        <w:rPr>
          <w:sz w:val="24"/>
          <w:szCs w:val="24"/>
        </w:rPr>
      </w:pPr>
      <w:r w:rsidRPr="00F964D8">
        <w:rPr>
          <w:rStyle w:val="af9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F964D8">
        <w:rPr>
          <w:color w:val="000000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  <w:p w:rsidR="005A241E" w:rsidRPr="00F964D8" w:rsidRDefault="00085E69" w:rsidP="00085E69">
      <w:pPr>
        <w:pStyle w:val="af7"/>
        <w:ind w:firstLine="709"/>
        <w:jc w:val="both"/>
        <w:rPr>
          <w:sz w:val="28"/>
          <w:szCs w:val="28"/>
        </w:rPr>
      </w:pPr>
      <w:r w:rsidRPr="00F964D8">
        <w:rPr>
          <w:rStyle w:val="af9"/>
          <w:sz w:val="24"/>
          <w:szCs w:val="24"/>
        </w:rPr>
        <w:t>2 </w:t>
      </w:r>
      <w:r w:rsidRPr="00F964D8">
        <w:rPr>
          <w:color w:val="000000"/>
          <w:sz w:val="24"/>
          <w:szCs w:val="24"/>
        </w:rPr>
        <w:t>Самоизоляция не распространяется на пациентов, отнесенных к третьей клинической группе (в онкологии</w:t>
      </w:r>
      <w:r w:rsidRPr="00F964D8">
        <w:rPr>
          <w:color w:val="000000"/>
          <w:sz w:val="28"/>
          <w:szCs w:val="28"/>
        </w:rPr>
        <w:t>).</w:t>
      </w:r>
      <w:r w:rsidR="005A241E" w:rsidRPr="00F964D8">
        <w:rPr>
          <w:sz w:val="28"/>
          <w:szCs w:val="28"/>
        </w:rPr>
        <w:t>».</w:t>
      </w:r>
    </w:p>
    <w:p w:rsidR="005A241E" w:rsidRDefault="005A241E" w:rsidP="005A241E">
      <w:pPr>
        <w:rPr>
          <w:sz w:val="28"/>
          <w:szCs w:val="28"/>
        </w:rPr>
      </w:pPr>
    </w:p>
    <w:p w:rsidR="005A241E" w:rsidRPr="00F4173B" w:rsidRDefault="005A241E" w:rsidP="005A241E">
      <w:pPr>
        <w:rPr>
          <w:sz w:val="28"/>
          <w:szCs w:val="28"/>
        </w:rPr>
      </w:pPr>
    </w:p>
    <w:p w:rsidR="005A241E" w:rsidRPr="00F4173B" w:rsidRDefault="005A241E" w:rsidP="005A241E">
      <w:pPr>
        <w:rPr>
          <w:sz w:val="28"/>
          <w:szCs w:val="28"/>
        </w:rPr>
      </w:pPr>
    </w:p>
    <w:p w:rsidR="005A241E" w:rsidRPr="00F4173B" w:rsidRDefault="005A241E" w:rsidP="005A24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r w:rsidRPr="00F4173B">
        <w:rPr>
          <w:sz w:val="28"/>
          <w:szCs w:val="28"/>
        </w:rPr>
        <w:t>Травников</w:t>
      </w:r>
    </w:p>
    <w:p w:rsidR="005A241E" w:rsidRDefault="005A241E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FA2241" w:rsidRDefault="00FA2241" w:rsidP="003011D0">
      <w:pPr>
        <w:rPr>
          <w:sz w:val="28"/>
          <w:szCs w:val="28"/>
        </w:rPr>
      </w:pPr>
    </w:p>
    <w:p w:rsidR="00FA2241" w:rsidRDefault="00FA2241" w:rsidP="003011D0">
      <w:pPr>
        <w:rPr>
          <w:sz w:val="28"/>
          <w:szCs w:val="28"/>
        </w:rPr>
      </w:pPr>
    </w:p>
    <w:p w:rsidR="00FA2241" w:rsidRDefault="00FA2241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Pr="00430454" w:rsidRDefault="00430454" w:rsidP="003011D0">
      <w:r w:rsidRPr="00430454">
        <w:t>А.А. Гончаров</w:t>
      </w:r>
    </w:p>
    <w:p w:rsidR="00430454" w:rsidRPr="00430454" w:rsidRDefault="00430454" w:rsidP="003011D0">
      <w:r w:rsidRPr="00430454">
        <w:t>238 61 60</w:t>
      </w:r>
    </w:p>
    <w:sectPr w:rsidR="00430454" w:rsidRPr="00430454" w:rsidSect="00465114">
      <w:headerReference w:type="even" r:id="rId8"/>
      <w:headerReference w:type="default" r:id="rId9"/>
      <w:footerReference w:type="first" r:id="rId10"/>
      <w:pgSz w:w="11906" w:h="16838" w:code="9"/>
      <w:pgMar w:top="1134" w:right="567" w:bottom="680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CD" w:rsidRDefault="00C840CD">
      <w:r>
        <w:separator/>
      </w:r>
    </w:p>
  </w:endnote>
  <w:endnote w:type="continuationSeparator" w:id="0">
    <w:p w:rsidR="00C840CD" w:rsidRDefault="00C8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A21C25">
      <w:rPr>
        <w:sz w:val="16"/>
        <w:szCs w:val="16"/>
        <w:lang w:val="en-US"/>
      </w:rPr>
      <w:t>S1</w:t>
    </w:r>
    <w:r w:rsidR="002574E5">
      <w:rPr>
        <w:sz w:val="16"/>
        <w:szCs w:val="16"/>
      </w:rPr>
      <w:t>/</w:t>
    </w:r>
    <w:r w:rsidR="00112FBB">
      <w:rPr>
        <w:sz w:val="16"/>
        <w:szCs w:val="16"/>
      </w:rPr>
      <w:t>2</w:t>
    </w:r>
    <w:r w:rsidR="00A21C25">
      <w:rPr>
        <w:sz w:val="16"/>
        <w:szCs w:val="16"/>
        <w:lang w:val="en-US"/>
      </w:rPr>
      <w:t>7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E6511B">
      <w:rPr>
        <w:sz w:val="16"/>
        <w:szCs w:val="16"/>
        <w:lang w:val="en-US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CD" w:rsidRDefault="00C840CD">
      <w:r>
        <w:separator/>
      </w:r>
    </w:p>
  </w:footnote>
  <w:footnote w:type="continuationSeparator" w:id="0">
    <w:p w:rsidR="00C840CD" w:rsidRDefault="00C8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6B6F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325D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5E69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5AAD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2FB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15D36"/>
    <w:rsid w:val="00220AAB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239E"/>
    <w:rsid w:val="002B4C76"/>
    <w:rsid w:val="002B7436"/>
    <w:rsid w:val="002C2640"/>
    <w:rsid w:val="002C2A5B"/>
    <w:rsid w:val="002C36CD"/>
    <w:rsid w:val="002C4A70"/>
    <w:rsid w:val="002C6A64"/>
    <w:rsid w:val="002C73BC"/>
    <w:rsid w:val="002D09BE"/>
    <w:rsid w:val="002D2330"/>
    <w:rsid w:val="002D6B1C"/>
    <w:rsid w:val="002E1129"/>
    <w:rsid w:val="002E3EDC"/>
    <w:rsid w:val="002E5774"/>
    <w:rsid w:val="002E5B4A"/>
    <w:rsid w:val="002F259C"/>
    <w:rsid w:val="002F5BE5"/>
    <w:rsid w:val="002F665F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53BF"/>
    <w:rsid w:val="00337959"/>
    <w:rsid w:val="00344101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93DF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063"/>
    <w:rsid w:val="00420924"/>
    <w:rsid w:val="004235F0"/>
    <w:rsid w:val="00427E87"/>
    <w:rsid w:val="0043036E"/>
    <w:rsid w:val="00430454"/>
    <w:rsid w:val="004361CD"/>
    <w:rsid w:val="004401F0"/>
    <w:rsid w:val="00441EB0"/>
    <w:rsid w:val="00442DB5"/>
    <w:rsid w:val="004522F2"/>
    <w:rsid w:val="0045304F"/>
    <w:rsid w:val="0045312A"/>
    <w:rsid w:val="00453F99"/>
    <w:rsid w:val="004540BB"/>
    <w:rsid w:val="00454D92"/>
    <w:rsid w:val="0045763C"/>
    <w:rsid w:val="00462966"/>
    <w:rsid w:val="004647A9"/>
    <w:rsid w:val="00464982"/>
    <w:rsid w:val="00465114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C0178"/>
    <w:rsid w:val="004C25F4"/>
    <w:rsid w:val="004C3367"/>
    <w:rsid w:val="004D003D"/>
    <w:rsid w:val="004D4C96"/>
    <w:rsid w:val="004D7C63"/>
    <w:rsid w:val="004E2570"/>
    <w:rsid w:val="004E3E7E"/>
    <w:rsid w:val="004F0BAA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1FC7"/>
    <w:rsid w:val="005423D3"/>
    <w:rsid w:val="0056552A"/>
    <w:rsid w:val="00572905"/>
    <w:rsid w:val="00580466"/>
    <w:rsid w:val="00580C04"/>
    <w:rsid w:val="005901A2"/>
    <w:rsid w:val="00595454"/>
    <w:rsid w:val="005A241E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2B3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3C1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308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0AC7"/>
    <w:rsid w:val="00781C4B"/>
    <w:rsid w:val="00783E17"/>
    <w:rsid w:val="00786590"/>
    <w:rsid w:val="0079247E"/>
    <w:rsid w:val="0079799E"/>
    <w:rsid w:val="00797BBD"/>
    <w:rsid w:val="007A09E7"/>
    <w:rsid w:val="007A1DCF"/>
    <w:rsid w:val="007A4B30"/>
    <w:rsid w:val="007A56E0"/>
    <w:rsid w:val="007B1A22"/>
    <w:rsid w:val="007B2914"/>
    <w:rsid w:val="007B4599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355FB"/>
    <w:rsid w:val="008428EF"/>
    <w:rsid w:val="00842F6E"/>
    <w:rsid w:val="00844D62"/>
    <w:rsid w:val="00845685"/>
    <w:rsid w:val="00853B58"/>
    <w:rsid w:val="00856A08"/>
    <w:rsid w:val="00856EFE"/>
    <w:rsid w:val="008604E5"/>
    <w:rsid w:val="00862ADC"/>
    <w:rsid w:val="008646E9"/>
    <w:rsid w:val="008728A5"/>
    <w:rsid w:val="00872BD6"/>
    <w:rsid w:val="00873B63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06418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65DB5"/>
    <w:rsid w:val="00974956"/>
    <w:rsid w:val="00975560"/>
    <w:rsid w:val="00980F7E"/>
    <w:rsid w:val="00981FC7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1C25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121"/>
    <w:rsid w:val="00B63415"/>
    <w:rsid w:val="00B64296"/>
    <w:rsid w:val="00B73FBC"/>
    <w:rsid w:val="00B75893"/>
    <w:rsid w:val="00B76C0E"/>
    <w:rsid w:val="00B82305"/>
    <w:rsid w:val="00B8274A"/>
    <w:rsid w:val="00B84173"/>
    <w:rsid w:val="00B86285"/>
    <w:rsid w:val="00B9042E"/>
    <w:rsid w:val="00B92D5C"/>
    <w:rsid w:val="00B947BC"/>
    <w:rsid w:val="00B964F4"/>
    <w:rsid w:val="00BA5F70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3726"/>
    <w:rsid w:val="00C23807"/>
    <w:rsid w:val="00C23CC6"/>
    <w:rsid w:val="00C23FEE"/>
    <w:rsid w:val="00C244AE"/>
    <w:rsid w:val="00C31575"/>
    <w:rsid w:val="00C33235"/>
    <w:rsid w:val="00C4021D"/>
    <w:rsid w:val="00C459EB"/>
    <w:rsid w:val="00C5461D"/>
    <w:rsid w:val="00C55409"/>
    <w:rsid w:val="00C567F3"/>
    <w:rsid w:val="00C57FE0"/>
    <w:rsid w:val="00C6077A"/>
    <w:rsid w:val="00C6725E"/>
    <w:rsid w:val="00C752FE"/>
    <w:rsid w:val="00C75F5C"/>
    <w:rsid w:val="00C8043C"/>
    <w:rsid w:val="00C832F5"/>
    <w:rsid w:val="00C840CD"/>
    <w:rsid w:val="00C84579"/>
    <w:rsid w:val="00C86D95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C3632"/>
    <w:rsid w:val="00CD290D"/>
    <w:rsid w:val="00CD2C63"/>
    <w:rsid w:val="00CD356A"/>
    <w:rsid w:val="00CD3732"/>
    <w:rsid w:val="00CD4DBD"/>
    <w:rsid w:val="00CD5240"/>
    <w:rsid w:val="00CD52B3"/>
    <w:rsid w:val="00CD611F"/>
    <w:rsid w:val="00CD7D6A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0F6E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07B2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26B6F"/>
    <w:rsid w:val="00E33710"/>
    <w:rsid w:val="00E351A5"/>
    <w:rsid w:val="00E40839"/>
    <w:rsid w:val="00E47BB2"/>
    <w:rsid w:val="00E5033F"/>
    <w:rsid w:val="00E6196B"/>
    <w:rsid w:val="00E62CEA"/>
    <w:rsid w:val="00E6511B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A5559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0D7E"/>
    <w:rsid w:val="00F35102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4D8"/>
    <w:rsid w:val="00F96B9E"/>
    <w:rsid w:val="00FA202F"/>
    <w:rsid w:val="00FA2241"/>
    <w:rsid w:val="00FA3609"/>
    <w:rsid w:val="00FB0182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D1182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rsid w:val="005A241E"/>
    <w:pPr>
      <w:autoSpaceDE/>
      <w:autoSpaceDN/>
    </w:pPr>
  </w:style>
  <w:style w:type="character" w:customStyle="1" w:styleId="af8">
    <w:name w:val="Текст сноски Знак"/>
    <w:basedOn w:val="a0"/>
    <w:link w:val="af7"/>
    <w:rsid w:val="005A241E"/>
  </w:style>
  <w:style w:type="character" w:styleId="af9">
    <w:name w:val="footnote reference"/>
    <w:rsid w:val="005A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Царикова Анастасия Cтаниславовна</cp:lastModifiedBy>
  <cp:revision>14</cp:revision>
  <cp:lastPrinted>2020-05-27T14:55:00Z</cp:lastPrinted>
  <dcterms:created xsi:type="dcterms:W3CDTF">2020-05-27T11:08:00Z</dcterms:created>
  <dcterms:modified xsi:type="dcterms:W3CDTF">2020-05-28T02:10:00Z</dcterms:modified>
</cp:coreProperties>
</file>