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F" w:rsidRPr="0056364F" w:rsidRDefault="0056364F" w:rsidP="0056364F">
      <w:pPr>
        <w:spacing w:after="0" w:line="240" w:lineRule="auto"/>
        <w:jc w:val="center"/>
        <w:rPr>
          <w:rFonts w:eastAsia="Times New Roman" w:cs="Calibri"/>
          <w:sz w:val="72"/>
          <w:szCs w:val="7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-281940</wp:posOffset>
            </wp:positionV>
            <wp:extent cx="1203325" cy="949325"/>
            <wp:effectExtent l="19050" t="0" r="0" b="0"/>
            <wp:wrapNone/>
            <wp:docPr id="5" name="Рисунок 2" descr="геоси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осит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64F">
        <w:rPr>
          <w:rFonts w:eastAsia="Times New Roman" w:cs="Calibri"/>
          <w:sz w:val="72"/>
          <w:szCs w:val="72"/>
          <w:lang w:eastAsia="ru-RU"/>
        </w:rPr>
        <w:t>ООО «ГЕОСИТИ»</w:t>
      </w:r>
    </w:p>
    <w:p w:rsidR="0056364F" w:rsidRPr="0056364F" w:rsidRDefault="0056364F" w:rsidP="005636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364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630054, г. Новосибирск, </w:t>
      </w:r>
      <w:proofErr w:type="spell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улТитова</w:t>
      </w:r>
      <w:proofErr w:type="spell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, 29/1 ИНН 5404397738 КПП 540401001 БИК 045004783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proofErr w:type="gram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р</w:t>
      </w:r>
      <w:proofErr w:type="gram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/с 40702810902290002646 Филиал ГПБ (АО) ОГРН 1095404017610</w:t>
      </w:r>
    </w:p>
    <w:p w:rsidR="0056364F" w:rsidRPr="0056364F" w:rsidRDefault="0056364F" w:rsidP="0056364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lang w:eastAsia="ar-SA"/>
        </w:rPr>
      </w:pPr>
      <w:proofErr w:type="gramStart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к</w:t>
      </w:r>
      <w:proofErr w:type="gramEnd"/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/с 30101810400000000783 тел. 299-00-80 факс. 355-44-48 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email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: </w:t>
      </w:r>
      <w:hyperlink r:id="rId10" w:history="1"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ooo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_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geocity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@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mail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eastAsia="ar-SA"/>
          </w:rPr>
          <w:t>.</w:t>
        </w:r>
        <w:r w:rsidRPr="0056364F">
          <w:rPr>
            <w:rFonts w:ascii="Times New Roman" w:eastAsia="Times New Roman" w:hAnsi="Times New Roman"/>
            <w:color w:val="0000FF"/>
            <w:spacing w:val="20"/>
            <w:sz w:val="18"/>
            <w:u w:val="single"/>
            <w:lang w:val="en-US" w:eastAsia="ar-SA"/>
          </w:rPr>
          <w:t>ru</w:t>
        </w:r>
      </w:hyperlink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 xml:space="preserve"> 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www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.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geocity</w:t>
      </w:r>
      <w:r w:rsidRPr="0056364F">
        <w:rPr>
          <w:rFonts w:ascii="Times New Roman" w:eastAsia="Times New Roman" w:hAnsi="Times New Roman"/>
          <w:spacing w:val="20"/>
          <w:sz w:val="18"/>
          <w:lang w:eastAsia="ar-SA"/>
        </w:rPr>
        <w:t>54.</w:t>
      </w:r>
      <w:r w:rsidRPr="0056364F">
        <w:rPr>
          <w:rFonts w:ascii="Times New Roman" w:eastAsia="Times New Roman" w:hAnsi="Times New Roman"/>
          <w:spacing w:val="20"/>
          <w:sz w:val="18"/>
          <w:lang w:val="en-US" w:eastAsia="ar-SA"/>
        </w:rPr>
        <w:t>ru</w:t>
      </w:r>
    </w:p>
    <w:p w:rsidR="00CE7BEE" w:rsidRDefault="00CE7BEE" w:rsidP="006E6F5E">
      <w:pPr>
        <w:tabs>
          <w:tab w:val="left" w:pos="2880"/>
          <w:tab w:val="left" w:pos="3544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№: </w:t>
      </w:r>
      <w:r w:rsidRPr="002F68BA">
        <w:rPr>
          <w:rFonts w:ascii="Times New Roman" w:hAnsi="Times New Roman"/>
          <w:sz w:val="28"/>
          <w:szCs w:val="28"/>
        </w:rPr>
        <w:t>ПМ-</w:t>
      </w:r>
      <w:r w:rsidR="0056364F">
        <w:rPr>
          <w:rFonts w:ascii="Times New Roman" w:hAnsi="Times New Roman"/>
          <w:sz w:val="28"/>
          <w:szCs w:val="28"/>
        </w:rPr>
        <w:t>__</w:t>
      </w:r>
    </w:p>
    <w:p w:rsidR="00CE7BEE" w:rsidRDefault="00A5591B" w:rsidP="00A5591B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E7BEE" w:rsidRDefault="00CE7BEE" w:rsidP="006E6F5E">
      <w:pPr>
        <w:pStyle w:val="S0"/>
        <w:tabs>
          <w:tab w:val="left" w:pos="3544"/>
        </w:tabs>
        <w:ind w:firstLine="0"/>
      </w:pPr>
    </w:p>
    <w:p w:rsidR="00CE7BEE" w:rsidRDefault="00CE7BEE" w:rsidP="00CE7BEE">
      <w:pPr>
        <w:pStyle w:val="S0"/>
        <w:tabs>
          <w:tab w:val="left" w:pos="3544"/>
        </w:tabs>
        <w:ind w:firstLine="0"/>
        <w:jc w:val="center"/>
        <w:rPr>
          <w:b/>
        </w:rPr>
      </w:pPr>
    </w:p>
    <w:p w:rsidR="00CE7BEE" w:rsidRPr="003A35E4" w:rsidRDefault="00CE7BEE" w:rsidP="00CE7BEE">
      <w:pPr>
        <w:pStyle w:val="S0"/>
        <w:tabs>
          <w:tab w:val="left" w:pos="3544"/>
        </w:tabs>
        <w:ind w:right="-284" w:firstLine="0"/>
        <w:jc w:val="center"/>
        <w:rPr>
          <w:b/>
          <w:color w:val="000000" w:themeColor="text1"/>
        </w:rPr>
      </w:pPr>
      <w:r w:rsidRPr="000967B6">
        <w:rPr>
          <w:b/>
          <w:color w:val="000000" w:themeColor="text1"/>
        </w:rPr>
        <w:t xml:space="preserve">Заказчик: </w:t>
      </w:r>
      <w:proofErr w:type="spellStart"/>
      <w:r w:rsidR="003A35E4" w:rsidRPr="003A35E4">
        <w:rPr>
          <w:b/>
          <w:color w:val="000000" w:themeColor="text1"/>
        </w:rPr>
        <w:t>Хамидуллин</w:t>
      </w:r>
      <w:proofErr w:type="spellEnd"/>
      <w:r w:rsidR="003A35E4" w:rsidRPr="003A35E4">
        <w:rPr>
          <w:b/>
          <w:color w:val="000000" w:themeColor="text1"/>
        </w:rPr>
        <w:t xml:space="preserve"> Александр </w:t>
      </w:r>
      <w:proofErr w:type="spellStart"/>
      <w:r w:rsidR="003A35E4" w:rsidRPr="003A35E4">
        <w:rPr>
          <w:b/>
          <w:color w:val="000000" w:themeColor="text1"/>
        </w:rPr>
        <w:t>Назымович</w:t>
      </w:r>
      <w:proofErr w:type="spellEnd"/>
    </w:p>
    <w:p w:rsidR="00CE7BEE" w:rsidRPr="003A35E4" w:rsidRDefault="00CE7BEE" w:rsidP="003A35E4">
      <w:pPr>
        <w:pStyle w:val="S0"/>
        <w:tabs>
          <w:tab w:val="left" w:pos="3544"/>
        </w:tabs>
        <w:ind w:right="-284" w:firstLine="0"/>
        <w:jc w:val="center"/>
        <w:rPr>
          <w:b/>
          <w:color w:val="000000" w:themeColor="text1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F5E" w:rsidRPr="00C4601B" w:rsidRDefault="00CE7BEE" w:rsidP="006E6F5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601B">
        <w:rPr>
          <w:rFonts w:ascii="Times New Roman" w:hAnsi="Times New Roman"/>
          <w:b/>
          <w:color w:val="000000" w:themeColor="text1"/>
          <w:sz w:val="28"/>
          <w:szCs w:val="28"/>
        </w:rPr>
        <w:t>ПРОЕКТ МЕЖЕВАНИЯ ТЕРРИТОРИИ</w:t>
      </w:r>
    </w:p>
    <w:p w:rsidR="0056364F" w:rsidRDefault="0056364F" w:rsidP="002E784B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расположенной в районе улицы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Химзаводская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E7BEE" w:rsidRPr="00C4601B" w:rsidRDefault="0056364F" w:rsidP="002E784B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64F">
        <w:rPr>
          <w:rFonts w:ascii="Times New Roman" w:hAnsi="Times New Roman"/>
          <w:b/>
          <w:color w:val="000000" w:themeColor="text1"/>
          <w:sz w:val="28"/>
          <w:szCs w:val="28"/>
        </w:rPr>
        <w:t>в кадастровом квартале 54:32:010659</w:t>
      </w:r>
    </w:p>
    <w:p w:rsidR="003E12CA" w:rsidRDefault="003E12CA" w:rsidP="003E12C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2CA" w:rsidRDefault="003E12CA" w:rsidP="003E12C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ПО ОБОСНОВАНИЮ</w:t>
      </w:r>
    </w:p>
    <w:p w:rsidR="00CE7BEE" w:rsidRDefault="00CE7BEE" w:rsidP="00CE7BEE">
      <w:pPr>
        <w:tabs>
          <w:tab w:val="left" w:pos="2880"/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(ПОЯСНИТЕЛЬНАЯ ЗАПИСКА)</w:t>
      </w:r>
    </w:p>
    <w:p w:rsidR="00CE7BEE" w:rsidRDefault="00CE7BEE" w:rsidP="006E6F5E">
      <w:pPr>
        <w:tabs>
          <w:tab w:val="left" w:pos="2880"/>
          <w:tab w:val="left" w:pos="354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E6F5E" w:rsidRDefault="006E6F5E" w:rsidP="006E6F5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F5E" w:rsidTr="006E6F5E">
        <w:tc>
          <w:tcPr>
            <w:tcW w:w="4785" w:type="dxa"/>
          </w:tcPr>
          <w:p w:rsidR="006E6F5E" w:rsidRDefault="006E6F5E" w:rsidP="006E6F5E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6E6F5E" w:rsidRDefault="006E6F5E" w:rsidP="000967B6">
            <w:pPr>
              <w:tabs>
                <w:tab w:val="left" w:pos="7797"/>
              </w:tabs>
              <w:spacing w:after="0" w:line="240" w:lineRule="auto"/>
              <w:ind w:left="35" w:right="-1" w:firstLine="3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6F5E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 w:rsidR="004C3506">
              <w:rPr>
                <w:rFonts w:ascii="Times New Roman" w:hAnsi="Times New Roman"/>
                <w:b/>
                <w:sz w:val="28"/>
                <w:szCs w:val="28"/>
              </w:rPr>
              <w:t>П.С.Батин</w:t>
            </w:r>
            <w:proofErr w:type="spellEnd"/>
          </w:p>
          <w:p w:rsidR="006E6F5E" w:rsidRPr="006E6F5E" w:rsidRDefault="002E784B" w:rsidP="000967B6">
            <w:pPr>
              <w:tabs>
                <w:tab w:val="left" w:pos="2161"/>
                <w:tab w:val="left" w:pos="7797"/>
              </w:tabs>
              <w:spacing w:after="0" w:line="240" w:lineRule="auto"/>
              <w:ind w:left="744" w:right="2125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5E">
              <w:rPr>
                <w:rFonts w:ascii="Times New Roman" w:hAnsi="Times New Roman"/>
                <w:sz w:val="20"/>
                <w:szCs w:val="20"/>
              </w:rPr>
              <w:t>П</w:t>
            </w:r>
            <w:r w:rsidR="006E6F5E" w:rsidRPr="006E6F5E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</w:tr>
    </w:tbl>
    <w:p w:rsidR="000967B6" w:rsidRDefault="000967B6" w:rsidP="000967B6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7B6" w:rsidTr="000967B6">
        <w:tc>
          <w:tcPr>
            <w:tcW w:w="4785" w:type="dxa"/>
          </w:tcPr>
          <w:p w:rsidR="000967B6" w:rsidRDefault="000967B6" w:rsidP="000967B6">
            <w:pPr>
              <w:tabs>
                <w:tab w:val="left" w:pos="2880"/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  <w:p w:rsidR="000967B6" w:rsidRDefault="000967B6" w:rsidP="000967B6">
            <w:pPr>
              <w:tabs>
                <w:tab w:val="left" w:pos="2880"/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967B6" w:rsidRDefault="000967B6" w:rsidP="000967B6">
            <w:pPr>
              <w:tabs>
                <w:tab w:val="left" w:pos="7797"/>
              </w:tabs>
              <w:spacing w:after="0" w:line="240" w:lineRule="auto"/>
              <w:ind w:left="35" w:right="-1" w:firstLine="3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6F5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6364F">
              <w:rPr>
                <w:rFonts w:ascii="Times New Roman" w:hAnsi="Times New Roman"/>
                <w:b/>
                <w:sz w:val="28"/>
                <w:szCs w:val="28"/>
              </w:rPr>
              <w:t>В.Г. Алексеева</w:t>
            </w:r>
          </w:p>
          <w:p w:rsidR="000967B6" w:rsidRDefault="00E41E0B" w:rsidP="000967B6">
            <w:pPr>
              <w:tabs>
                <w:tab w:val="left" w:pos="2880"/>
                <w:tab w:val="left" w:pos="3544"/>
              </w:tabs>
              <w:spacing w:after="0" w:line="240" w:lineRule="auto"/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967B6" w:rsidRPr="006E6F5E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</w:tr>
    </w:tbl>
    <w:p w:rsidR="000967B6" w:rsidRDefault="000967B6" w:rsidP="000967B6">
      <w:pPr>
        <w:tabs>
          <w:tab w:val="left" w:pos="2880"/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F5E" w:rsidRDefault="00867905" w:rsidP="000967B6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967B6" w:rsidRPr="000967B6" w:rsidRDefault="000967B6" w:rsidP="000967B6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94" w:rsidRDefault="00115194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</w:p>
    <w:p w:rsidR="00CE7BEE" w:rsidRDefault="00CE7BEE" w:rsidP="00CE7BEE">
      <w:pPr>
        <w:tabs>
          <w:tab w:val="left" w:pos="2880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F1A3D">
        <w:rPr>
          <w:rFonts w:ascii="Times New Roman" w:hAnsi="Times New Roman"/>
          <w:b/>
          <w:sz w:val="28"/>
          <w:szCs w:val="28"/>
        </w:rPr>
        <w:t>2</w:t>
      </w:r>
      <w:r w:rsidR="005636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E7BEE" w:rsidRDefault="00CE7BEE" w:rsidP="00CE7BEE">
      <w:pPr>
        <w:spacing w:after="0" w:line="240" w:lineRule="auto"/>
        <w:rPr>
          <w:rFonts w:ascii="Times New Roman" w:hAnsi="Times New Roman"/>
          <w:sz w:val="28"/>
          <w:szCs w:val="28"/>
        </w:rPr>
        <w:sectPr w:rsidR="00CE7BEE" w:rsidSect="00A5591B">
          <w:headerReference w:type="default" r:id="rId11"/>
          <w:footerReference w:type="default" r:id="rId12"/>
          <w:pgSz w:w="11906" w:h="16838"/>
          <w:pgMar w:top="1134" w:right="850" w:bottom="1134" w:left="1701" w:header="794" w:footer="283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pgNumType w:start="1"/>
          <w:cols w:space="720"/>
          <w:titlePg/>
          <w:docGrid w:linePitch="299"/>
        </w:sectPr>
      </w:pPr>
    </w:p>
    <w:p w:rsidR="00CE7BEE" w:rsidRDefault="00CE7BEE" w:rsidP="00CE7BEE">
      <w:pPr>
        <w:pStyle w:val="a5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 проекта</w:t>
      </w:r>
    </w:p>
    <w:p w:rsidR="00CE7BEE" w:rsidRDefault="00CE7BEE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Pr="00647D07" w:rsidRDefault="00C4601B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D07">
        <w:rPr>
          <w:rFonts w:ascii="Times New Roman" w:hAnsi="Times New Roman"/>
          <w:sz w:val="28"/>
          <w:szCs w:val="28"/>
        </w:rPr>
        <w:t>УТВЕРЖДАЕМАЯ ЧАСТЬ</w:t>
      </w:r>
    </w:p>
    <w:p w:rsidR="00CE7BEE" w:rsidRPr="00647D07" w:rsidRDefault="00CE7BEE" w:rsidP="00CE7BEE">
      <w:pPr>
        <w:pStyle w:val="a5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7BEE" w:rsidRPr="0056364F" w:rsidRDefault="00CE7BEE" w:rsidP="00E41E0B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  <w:r w:rsidRPr="003E1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межевания территории</w:t>
      </w:r>
      <w:r w:rsidR="00377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 1:1000</w:t>
      </w:r>
      <w:r w:rsidRPr="003E12CA">
        <w:rPr>
          <w:rStyle w:val="S"/>
          <w:rFonts w:eastAsia="Calibri"/>
        </w:rPr>
        <w:t>.</w:t>
      </w:r>
    </w:p>
    <w:p w:rsid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/>
        </w:rPr>
      </w:pPr>
    </w:p>
    <w:p w:rsidR="0056364F" w:rsidRDefault="0056364F" w:rsidP="0056364F">
      <w:pPr>
        <w:pStyle w:val="13"/>
        <w:tabs>
          <w:tab w:val="left" w:pos="3544"/>
        </w:tabs>
        <w:spacing w:after="0" w:line="240" w:lineRule="auto"/>
        <w:ind w:left="0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по обоснованию</w:t>
      </w:r>
    </w:p>
    <w:p w:rsid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/>
        </w:rPr>
      </w:pPr>
    </w:p>
    <w:p w:rsidR="0056364F" w:rsidRPr="0056364F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</w:p>
    <w:p w:rsidR="000C05ED" w:rsidRPr="000C05ED" w:rsidRDefault="0056364F" w:rsidP="000C05ED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6364F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7758D" w:rsidRPr="003A35E4" w:rsidRDefault="0037758D" w:rsidP="0037758D">
      <w:pPr>
        <w:pStyle w:val="3"/>
        <w:numPr>
          <w:ilvl w:val="0"/>
          <w:numId w:val="3"/>
        </w:numPr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A35E4">
        <w:rPr>
          <w:rFonts w:ascii="Times New Roman" w:hAnsi="Times New Roman"/>
          <w:sz w:val="28"/>
          <w:szCs w:val="28"/>
          <w:lang w:eastAsia="ru-RU"/>
        </w:rPr>
        <w:t>План межевания,</w:t>
      </w:r>
      <w:r w:rsidRPr="003A35E4">
        <w:rPr>
          <w:rFonts w:ascii="Times New Roman" w:hAnsi="Times New Roman"/>
          <w:sz w:val="28"/>
          <w:szCs w:val="28"/>
        </w:rPr>
        <w:t xml:space="preserve"> </w:t>
      </w:r>
      <w:r w:rsidRPr="003A35E4">
        <w:rPr>
          <w:rFonts w:ascii="Times New Roman" w:hAnsi="Times New Roman"/>
          <w:sz w:val="28"/>
          <w:szCs w:val="28"/>
          <w:lang w:eastAsia="ru-RU"/>
        </w:rPr>
        <w:t>М 1:1</w:t>
      </w:r>
      <w:r w:rsidR="003A35E4">
        <w:rPr>
          <w:rFonts w:ascii="Times New Roman" w:hAnsi="Times New Roman"/>
          <w:sz w:val="28"/>
          <w:szCs w:val="28"/>
          <w:lang w:eastAsia="ru-RU"/>
        </w:rPr>
        <w:t>5</w:t>
      </w:r>
      <w:r w:rsidRPr="003A35E4">
        <w:rPr>
          <w:rFonts w:ascii="Times New Roman" w:hAnsi="Times New Roman"/>
          <w:sz w:val="28"/>
          <w:szCs w:val="28"/>
          <w:lang w:eastAsia="ru-RU"/>
        </w:rPr>
        <w:t>00</w:t>
      </w:r>
    </w:p>
    <w:p w:rsidR="0056364F" w:rsidRPr="003E12CA" w:rsidRDefault="0056364F" w:rsidP="0056364F">
      <w:pPr>
        <w:pStyle w:val="3"/>
        <w:tabs>
          <w:tab w:val="left" w:pos="851"/>
          <w:tab w:val="left" w:pos="3544"/>
        </w:tabs>
        <w:spacing w:after="0" w:line="240" w:lineRule="auto"/>
        <w:ind w:right="283"/>
        <w:jc w:val="both"/>
        <w:rPr>
          <w:rStyle w:val="S"/>
          <w:rFonts w:eastAsia="Calibri" w:cs="Calibri"/>
          <w:szCs w:val="28"/>
        </w:rPr>
      </w:pP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Электронная версия</w:t>
      </w:r>
    </w:p>
    <w:p w:rsidR="00CE7BEE" w:rsidRDefault="00CE7BEE" w:rsidP="00CE7BEE">
      <w:pPr>
        <w:pStyle w:val="1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Графическая часть в виде рабочих наборов и слоёв </w:t>
      </w:r>
      <w:r>
        <w:rPr>
          <w:rFonts w:ascii="Times New Roman" w:hAnsi="Times New Roman" w:cs="Times New Roman"/>
          <w:sz w:val="28"/>
          <w:szCs w:val="28"/>
          <w:lang w:val="en-US"/>
        </w:rPr>
        <w:t>MapInfo</w:t>
      </w:r>
      <w:r>
        <w:rPr>
          <w:rFonts w:ascii="Times New Roman" w:hAnsi="Times New Roman" w:cs="Times New Roman"/>
          <w:sz w:val="28"/>
          <w:szCs w:val="28"/>
        </w:rPr>
        <w:t>11.5</w:t>
      </w:r>
    </w:p>
    <w:p w:rsidR="00CE7BEE" w:rsidRDefault="00CE7BEE" w:rsidP="00CE7BEE">
      <w:pPr>
        <w:pStyle w:val="13"/>
        <w:numPr>
          <w:ilvl w:val="0"/>
          <w:numId w:val="4"/>
        </w:numPr>
        <w:tabs>
          <w:tab w:val="left" w:pos="354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Графическая часть в виде растровых изображений.</w:t>
      </w:r>
    </w:p>
    <w:p w:rsidR="0056364F" w:rsidRDefault="0056364F" w:rsidP="00C4601B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01B" w:rsidRDefault="00C4601B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1B" w:rsidRDefault="00C4601B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pStyle w:val="a5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</w:p>
    <w:p w:rsidR="00CE7BEE" w:rsidRDefault="00CE7BEE" w:rsidP="00CE7BEE">
      <w:pPr>
        <w:pStyle w:val="a5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инженер                                                       </w:t>
      </w:r>
      <w:r w:rsidR="00C52DFF">
        <w:rPr>
          <w:rFonts w:ascii="Times New Roman" w:hAnsi="Times New Roman"/>
          <w:sz w:val="28"/>
          <w:szCs w:val="28"/>
        </w:rPr>
        <w:t xml:space="preserve">        </w:t>
      </w:r>
      <w:r w:rsidR="0056364F">
        <w:rPr>
          <w:rFonts w:ascii="Times New Roman" w:hAnsi="Times New Roman"/>
          <w:sz w:val="28"/>
          <w:szCs w:val="28"/>
        </w:rPr>
        <w:t>В.Г. Алексеева</w:t>
      </w:r>
    </w:p>
    <w:p w:rsidR="00CE7BEE" w:rsidRDefault="00CE7BEE" w:rsidP="00CE7BE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cols w:space="720"/>
        </w:sect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BEE" w:rsidRDefault="00CE7BEE" w:rsidP="00CE7BE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CE7BEE" w:rsidRDefault="00CE7BEE" w:rsidP="00CE7BEE">
      <w:pPr>
        <w:spacing w:after="0" w:line="240" w:lineRule="auto"/>
        <w:rPr>
          <w:b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pgNumType w:start="3"/>
          <w:cols w:space="720"/>
          <w:docGrid w:linePitch="299"/>
        </w:sectPr>
      </w:pPr>
    </w:p>
    <w:p w:rsidR="00B31CD8" w:rsidRPr="00C4601B" w:rsidRDefault="00CE7BEE" w:rsidP="00B31CD8">
      <w:pPr>
        <w:pStyle w:val="S0"/>
        <w:tabs>
          <w:tab w:val="left" w:pos="3544"/>
        </w:tabs>
        <w:jc w:val="center"/>
        <w:rPr>
          <w:b/>
          <w:szCs w:val="28"/>
        </w:rPr>
      </w:pPr>
      <w:r w:rsidRPr="00C4601B">
        <w:rPr>
          <w:b/>
          <w:szCs w:val="28"/>
        </w:rPr>
        <w:lastRenderedPageBreak/>
        <w:t>СОДЕРЖАНИЕ</w:t>
      </w:r>
    </w:p>
    <w:p w:rsidR="00A56A05" w:rsidRPr="00B31CD8" w:rsidRDefault="00487C23" w:rsidP="00B31CD8">
      <w:pPr>
        <w:pStyle w:val="S0"/>
        <w:tabs>
          <w:tab w:val="left" w:pos="3544"/>
        </w:tabs>
        <w:jc w:val="center"/>
        <w:rPr>
          <w:szCs w:val="28"/>
          <w:u w:val="single"/>
        </w:rPr>
      </w:pPr>
      <w:r>
        <w:rPr>
          <w:szCs w:val="28"/>
        </w:rPr>
        <w:tab/>
      </w:r>
    </w:p>
    <w:tbl>
      <w:tblPr>
        <w:tblStyle w:val="a6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768"/>
      </w:tblGrid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ВВЕДЕНИЕ………………………………………………………</w:t>
            </w:r>
            <w:r w:rsidR="009C72FB" w:rsidRPr="009C72FB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…………...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…………………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pStyle w:val="a5"/>
              <w:numPr>
                <w:ilvl w:val="3"/>
                <w:numId w:val="4"/>
              </w:numPr>
              <w:tabs>
                <w:tab w:val="center" w:pos="4961"/>
              </w:tabs>
              <w:spacing w:after="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ПРЕДЛОЖЕНИЯ ПО МЕЖЕВАНИЮ ТЕРРИТОРИИ.…………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……..……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1.1 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Описание существующей ситуации……………………………</w:t>
            </w:r>
            <w:r w:rsid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……………...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…….....…….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463CA8"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Описание</w:t>
            </w:r>
            <w:r w:rsidR="00BA0789" w:rsidRPr="009C72F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проектного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решения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…………….....……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…………...</w:t>
            </w:r>
            <w:r w:rsidR="00BA0789" w:rsidRPr="009C72FB">
              <w:rPr>
                <w:rFonts w:ascii="Times New Roman" w:hAnsi="Times New Roman"/>
                <w:noProof/>
                <w:sz w:val="24"/>
                <w:szCs w:val="24"/>
              </w:rPr>
              <w:t>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712C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 xml:space="preserve">1.3 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Сведения об образуемых и измененных земельных участк</w:t>
            </w:r>
            <w:r w:rsidR="00A712C5" w:rsidRPr="009C72F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</w:t>
            </w:r>
            <w:proofErr w:type="gramStart"/>
            <w:r w:rsidRPr="009C72FB">
              <w:rPr>
                <w:rFonts w:ascii="Times New Roman" w:hAnsi="Times New Roman"/>
                <w:sz w:val="24"/>
                <w:szCs w:val="24"/>
              </w:rPr>
              <w:t>……………………………......………………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A8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 xml:space="preserve">1.4 Линии отступа от красных линий в целях определения места </w:t>
            </w:r>
          </w:p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допустимого размещения зданий, строений, сооружений………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A8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A56A05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 xml:space="preserve">1.5 Границы </w:t>
            </w:r>
            <w:r w:rsidR="00E41E0B" w:rsidRPr="009C72FB">
              <w:rPr>
                <w:rFonts w:ascii="Times New Roman" w:hAnsi="Times New Roman"/>
                <w:sz w:val="24"/>
                <w:szCs w:val="24"/>
              </w:rPr>
              <w:t>образуемых земельных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 xml:space="preserve"> участков, планируемых для предоставления физическим и юридическим лицам для строительства……</w:t>
            </w:r>
            <w:r w:rsidR="009C72FB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053671">
            <w:pPr>
              <w:tabs>
                <w:tab w:val="center" w:pos="496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1.6 Границы земельных участков, предназначенных для размещения объектов капитального строительства федерального, регионального и местного значения.....................................................</w:t>
            </w:r>
            <w:r w:rsidR="009C72FB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1.7 Границы территорий объектов культурного наследия……...............</w:t>
            </w:r>
            <w:r w:rsidR="009C72FB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9C72FB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1.8 Границы зон с особыми условиями использования территории…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1.9 Границы зон действия публичных сервитутов..…………………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……….......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ПРИЛОЖЕНИЯ………………………………………..………………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</w:t>
            </w:r>
          </w:p>
        </w:tc>
        <w:tc>
          <w:tcPr>
            <w:tcW w:w="768" w:type="dxa"/>
          </w:tcPr>
          <w:p w:rsidR="00945ECD" w:rsidRPr="009C72FB" w:rsidRDefault="00463CA8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Приложение 1…………………………………………………………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</w:p>
        </w:tc>
        <w:tc>
          <w:tcPr>
            <w:tcW w:w="768" w:type="dxa"/>
          </w:tcPr>
          <w:p w:rsidR="00945ECD" w:rsidRPr="009C72FB" w:rsidRDefault="00945ECD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</w:t>
            </w:r>
            <w:r w:rsidR="00463CA8" w:rsidRPr="009C7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ECD" w:rsidRPr="009C72FB" w:rsidTr="00945ECD">
        <w:tc>
          <w:tcPr>
            <w:tcW w:w="9606" w:type="dxa"/>
          </w:tcPr>
          <w:p w:rsidR="00945ECD" w:rsidRPr="009C72FB" w:rsidRDefault="00945ECD" w:rsidP="00487C2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Приложение 2…………………………………………………………</w:t>
            </w:r>
            <w:r w:rsid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  <w:r w:rsidRPr="009C72FB">
              <w:rPr>
                <w:rFonts w:ascii="Times New Roman" w:hAnsi="Times New Roman"/>
                <w:noProof/>
                <w:sz w:val="24"/>
                <w:szCs w:val="24"/>
              </w:rPr>
              <w:t>…………….</w:t>
            </w:r>
          </w:p>
        </w:tc>
        <w:tc>
          <w:tcPr>
            <w:tcW w:w="768" w:type="dxa"/>
          </w:tcPr>
          <w:p w:rsidR="00945ECD" w:rsidRPr="009C72FB" w:rsidRDefault="00BA0789" w:rsidP="000967B6">
            <w:pPr>
              <w:tabs>
                <w:tab w:val="center" w:pos="4961"/>
              </w:tabs>
              <w:spacing w:after="0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E7BEE" w:rsidRDefault="00CE7BEE" w:rsidP="00487C23">
      <w:pPr>
        <w:tabs>
          <w:tab w:val="center" w:pos="4961"/>
        </w:tabs>
        <w:spacing w:after="0"/>
        <w:rPr>
          <w:rFonts w:ascii="Times New Roman" w:hAnsi="Times New Roman"/>
          <w:sz w:val="28"/>
          <w:szCs w:val="28"/>
        </w:rPr>
        <w:sectPr w:rsidR="00CE7BEE" w:rsidSect="00A5591B">
          <w:pgSz w:w="11906" w:h="16838"/>
          <w:pgMar w:top="1134" w:right="566" w:bottom="993" w:left="1418" w:header="708" w:footer="279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cols w:space="720"/>
        </w:sectPr>
      </w:pPr>
    </w:p>
    <w:p w:rsidR="00CE7BEE" w:rsidRPr="009C72FB" w:rsidRDefault="00053671" w:rsidP="00B31CD8">
      <w:pPr>
        <w:pStyle w:val="22"/>
        <w:rPr>
          <w:sz w:val="24"/>
          <w:szCs w:val="24"/>
        </w:rPr>
      </w:pPr>
      <w:bookmarkStart w:id="0" w:name="_Toc422731273"/>
      <w:bookmarkStart w:id="1" w:name="_Toc377113517"/>
      <w:r w:rsidRPr="009C72FB">
        <w:rPr>
          <w:sz w:val="24"/>
          <w:szCs w:val="24"/>
        </w:rPr>
        <w:lastRenderedPageBreak/>
        <w:t>ВВЕДЕНИЕ</w:t>
      </w:r>
      <w:bookmarkEnd w:id="0"/>
      <w:bookmarkEnd w:id="1"/>
    </w:p>
    <w:p w:rsidR="00CE7BEE" w:rsidRPr="009C72FB" w:rsidRDefault="00CE7BEE" w:rsidP="00CE7BEE">
      <w:pPr>
        <w:pStyle w:val="a4"/>
        <w:tabs>
          <w:tab w:val="left" w:pos="3544"/>
        </w:tabs>
        <w:rPr>
          <w:sz w:val="24"/>
          <w:szCs w:val="24"/>
        </w:rPr>
      </w:pPr>
    </w:p>
    <w:p w:rsidR="0037758D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Проект межевани</w:t>
      </w:r>
      <w:r w:rsidR="002E784B" w:rsidRPr="009C72FB">
        <w:rPr>
          <w:sz w:val="24"/>
        </w:rPr>
        <w:t xml:space="preserve">я территории выполнен </w:t>
      </w:r>
      <w:r w:rsidR="0056364F" w:rsidRPr="009C72FB">
        <w:rPr>
          <w:sz w:val="24"/>
        </w:rPr>
        <w:t>ООО «Геосити»</w:t>
      </w:r>
      <w:r w:rsidRPr="009C72FB">
        <w:rPr>
          <w:sz w:val="24"/>
        </w:rPr>
        <w:t xml:space="preserve"> на основании </w:t>
      </w:r>
      <w:r w:rsidR="0056364F" w:rsidRPr="009C72FB">
        <w:rPr>
          <w:sz w:val="24"/>
        </w:rPr>
        <w:t>Договора</w:t>
      </w:r>
      <w:r w:rsidR="003E12CA" w:rsidRPr="009C72FB">
        <w:rPr>
          <w:sz w:val="24"/>
        </w:rPr>
        <w:t xml:space="preserve"> на выполнение работ</w:t>
      </w:r>
      <w:r w:rsidR="00A712C5" w:rsidRPr="009C72FB">
        <w:rPr>
          <w:sz w:val="24"/>
        </w:rPr>
        <w:t xml:space="preserve"> по разработке документации по планировке территории</w:t>
      </w:r>
      <w:r w:rsidR="003E12CA" w:rsidRPr="009C72FB">
        <w:rPr>
          <w:sz w:val="24"/>
        </w:rPr>
        <w:t xml:space="preserve"> </w:t>
      </w:r>
      <w:r w:rsidR="002E784B" w:rsidRPr="009C72FB">
        <w:rPr>
          <w:sz w:val="24"/>
        </w:rPr>
        <w:t xml:space="preserve">№ </w:t>
      </w:r>
      <w:r w:rsidR="00A712C5" w:rsidRPr="009C72FB">
        <w:rPr>
          <w:sz w:val="24"/>
        </w:rPr>
        <w:t>4-21</w:t>
      </w:r>
      <w:r w:rsidR="002E784B" w:rsidRPr="009C72FB">
        <w:rPr>
          <w:sz w:val="24"/>
        </w:rPr>
        <w:t xml:space="preserve"> от </w:t>
      </w:r>
      <w:r w:rsidR="00A712C5" w:rsidRPr="009C72FB">
        <w:rPr>
          <w:sz w:val="24"/>
        </w:rPr>
        <w:t>16.03.2021</w:t>
      </w:r>
      <w:r w:rsidR="00623E2B" w:rsidRPr="009C72FB">
        <w:rPr>
          <w:sz w:val="24"/>
        </w:rPr>
        <w:t xml:space="preserve"> </w:t>
      </w:r>
      <w:r w:rsidR="00E41E0B" w:rsidRPr="009C72FB">
        <w:rPr>
          <w:sz w:val="24"/>
        </w:rPr>
        <w:t>г</w:t>
      </w:r>
      <w:r w:rsidRPr="009C72FB">
        <w:rPr>
          <w:sz w:val="24"/>
        </w:rPr>
        <w:t xml:space="preserve">. </w:t>
      </w:r>
    </w:p>
    <w:p w:rsidR="00CE7BEE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Подготовка проекта межевания осуществляется в целях определения местоположения границ образуем</w:t>
      </w:r>
      <w:r w:rsidR="00623E2B" w:rsidRPr="009C72FB">
        <w:rPr>
          <w:sz w:val="24"/>
        </w:rPr>
        <w:t>ого</w:t>
      </w:r>
      <w:r w:rsidRPr="009C72FB">
        <w:rPr>
          <w:sz w:val="24"/>
        </w:rPr>
        <w:t xml:space="preserve"> земельн</w:t>
      </w:r>
      <w:r w:rsidR="00623E2B" w:rsidRPr="009C72FB">
        <w:rPr>
          <w:sz w:val="24"/>
        </w:rPr>
        <w:t>ого</w:t>
      </w:r>
      <w:r w:rsidRPr="009C72FB">
        <w:rPr>
          <w:sz w:val="24"/>
        </w:rPr>
        <w:t xml:space="preserve"> участк</w:t>
      </w:r>
      <w:r w:rsidR="00623E2B" w:rsidRPr="009C72FB">
        <w:rPr>
          <w:sz w:val="24"/>
        </w:rPr>
        <w:t>а</w:t>
      </w:r>
      <w:r w:rsidRPr="009C72FB">
        <w:rPr>
          <w:sz w:val="24"/>
        </w:rPr>
        <w:t>.</w:t>
      </w:r>
    </w:p>
    <w:p w:rsidR="00C65983" w:rsidRPr="009C72FB" w:rsidRDefault="00CE7BEE" w:rsidP="00FB4DC4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 xml:space="preserve">Объектом проекта межевания является территория </w:t>
      </w:r>
      <w:r w:rsidR="00A712C5" w:rsidRPr="009C72FB">
        <w:rPr>
          <w:sz w:val="24"/>
        </w:rPr>
        <w:t xml:space="preserve">в районе улицы </w:t>
      </w:r>
      <w:proofErr w:type="spellStart"/>
      <w:r w:rsidR="00A712C5" w:rsidRPr="009C72FB">
        <w:rPr>
          <w:sz w:val="24"/>
        </w:rPr>
        <w:t>Химзаводская</w:t>
      </w:r>
      <w:proofErr w:type="spellEnd"/>
      <w:r w:rsidR="00A712C5" w:rsidRPr="009C72FB">
        <w:rPr>
          <w:sz w:val="24"/>
        </w:rPr>
        <w:t xml:space="preserve"> в кадастровом квартале 54:32:010659</w:t>
      </w:r>
      <w:r w:rsidR="00C65983" w:rsidRPr="009C72FB">
        <w:rPr>
          <w:sz w:val="24"/>
        </w:rPr>
        <w:t>.</w:t>
      </w:r>
    </w:p>
    <w:p w:rsidR="001E0EC0" w:rsidRPr="009C72FB" w:rsidRDefault="001E0EC0" w:rsidP="00CE7BEE">
      <w:pPr>
        <w:pStyle w:val="S0"/>
        <w:tabs>
          <w:tab w:val="left" w:pos="3544"/>
        </w:tabs>
        <w:rPr>
          <w:sz w:val="24"/>
        </w:rPr>
      </w:pPr>
    </w:p>
    <w:p w:rsidR="00CE7BEE" w:rsidRPr="009C72FB" w:rsidRDefault="00CE7BEE" w:rsidP="00CE7BEE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 xml:space="preserve">Проект выполнен в соответствии с нормативными документами: </w:t>
      </w:r>
    </w:p>
    <w:p w:rsidR="00BC1057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BC1057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9C72FB">
        <w:rPr>
          <w:sz w:val="24"/>
        </w:rPr>
        <w:t>Земельный кодекс Российской Федерации</w:t>
      </w:r>
      <w:r w:rsidR="004C3506">
        <w:rPr>
          <w:sz w:val="24"/>
        </w:rPr>
        <w:t xml:space="preserve"> </w:t>
      </w:r>
      <w:r w:rsidR="00BC1057">
        <w:rPr>
          <w:sz w:val="24"/>
        </w:rPr>
        <w:t xml:space="preserve">от 25.10.2001 N 136-ФЗ (ред. От </w:t>
      </w:r>
      <w:r w:rsidR="004C3506" w:rsidRPr="004C3506">
        <w:rPr>
          <w:sz w:val="24"/>
        </w:rPr>
        <w:t>30.12.2020) (с изм. и доп., вступ. в силу с 10.01.2021)</w:t>
      </w:r>
      <w:r w:rsidRPr="004C3506">
        <w:rPr>
          <w:sz w:val="24"/>
        </w:rPr>
        <w:t>;</w:t>
      </w:r>
    </w:p>
    <w:p w:rsid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BC1057">
        <w:rPr>
          <w:sz w:val="24"/>
        </w:rPr>
        <w:t>Градостроительный кодекс РФ</w:t>
      </w:r>
      <w:r w:rsidR="004C3506" w:rsidRPr="00BC1057">
        <w:rPr>
          <w:sz w:val="24"/>
        </w:rPr>
        <w:t xml:space="preserve"> от 29.12.2004 N 190-ФЗ (ред. от 30.12.2020) (с изм. и доп., вступ. в силу с 10.01.2021)</w:t>
      </w:r>
      <w:r w:rsidRPr="00BC1057">
        <w:rPr>
          <w:sz w:val="24"/>
        </w:rPr>
        <w:t>;</w:t>
      </w:r>
    </w:p>
    <w:p w:rsid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BC1057">
        <w:rPr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29.10.2002 № 150 «Об утверждении инструкции о порядке разработки, согласования, экспертизы и утверждения градостроительной документации»;</w:t>
      </w:r>
    </w:p>
    <w:p w:rsidR="00114A9A" w:rsidRPr="00BC1057" w:rsidRDefault="00114A9A" w:rsidP="00BC1057">
      <w:pPr>
        <w:pStyle w:val="S0"/>
        <w:numPr>
          <w:ilvl w:val="0"/>
          <w:numId w:val="27"/>
        </w:numPr>
        <w:tabs>
          <w:tab w:val="left" w:pos="3544"/>
        </w:tabs>
        <w:rPr>
          <w:sz w:val="24"/>
        </w:rPr>
      </w:pPr>
      <w:r w:rsidRPr="00BC1057">
        <w:rPr>
          <w:sz w:val="24"/>
        </w:rPr>
        <w:t xml:space="preserve">СП 42.13330.2011 «СНиП 2.07.01-89*» Градостроительство. Планировка и застройка городских и сельских поселений; </w:t>
      </w:r>
    </w:p>
    <w:p w:rsidR="00A712C5" w:rsidRPr="009C72FB" w:rsidRDefault="00A712C5" w:rsidP="004C3506">
      <w:pPr>
        <w:pStyle w:val="S0"/>
        <w:tabs>
          <w:tab w:val="left" w:pos="3544"/>
        </w:tabs>
        <w:rPr>
          <w:sz w:val="24"/>
        </w:rPr>
      </w:pPr>
    </w:p>
    <w:p w:rsidR="0037758D" w:rsidRDefault="0037758D" w:rsidP="004C3506">
      <w:pPr>
        <w:pStyle w:val="S0"/>
        <w:tabs>
          <w:tab w:val="left" w:pos="3544"/>
        </w:tabs>
        <w:rPr>
          <w:sz w:val="24"/>
        </w:rPr>
      </w:pPr>
      <w:r w:rsidRPr="009C72FB">
        <w:rPr>
          <w:sz w:val="24"/>
        </w:rPr>
        <w:t>Проектные решения выполнены с учётом положений ранее разработанной градостроительной документации:</w:t>
      </w:r>
    </w:p>
    <w:p w:rsidR="00BC1057" w:rsidRPr="009C72FB" w:rsidRDefault="00BC1057" w:rsidP="00BC1057">
      <w:pPr>
        <w:pStyle w:val="S0"/>
        <w:tabs>
          <w:tab w:val="left" w:pos="3544"/>
        </w:tabs>
        <w:ind w:firstLine="0"/>
        <w:rPr>
          <w:sz w:val="24"/>
        </w:rPr>
      </w:pPr>
    </w:p>
    <w:p w:rsidR="0037758D" w:rsidRPr="009C72FB" w:rsidRDefault="004C3506" w:rsidP="00BC1057">
      <w:pPr>
        <w:pStyle w:val="S0"/>
        <w:numPr>
          <w:ilvl w:val="0"/>
          <w:numId w:val="28"/>
        </w:numPr>
        <w:tabs>
          <w:tab w:val="left" w:pos="3544"/>
        </w:tabs>
        <w:rPr>
          <w:sz w:val="24"/>
        </w:rPr>
      </w:pPr>
      <w:r w:rsidRPr="00CB0A1A">
        <w:rPr>
          <w:sz w:val="24"/>
        </w:rPr>
        <w:t>Правил</w:t>
      </w:r>
      <w:r>
        <w:rPr>
          <w:sz w:val="24"/>
        </w:rPr>
        <w:t>а</w:t>
      </w:r>
      <w:r w:rsidRPr="00CB0A1A">
        <w:rPr>
          <w:sz w:val="24"/>
        </w:rPr>
        <w:t xml:space="preserve"> землепользования и </w:t>
      </w:r>
      <w:proofErr w:type="gramStart"/>
      <w:r w:rsidRPr="00CB0A1A">
        <w:rPr>
          <w:sz w:val="24"/>
        </w:rPr>
        <w:t>застройки города</w:t>
      </w:r>
      <w:proofErr w:type="gramEnd"/>
      <w:r>
        <w:rPr>
          <w:sz w:val="24"/>
        </w:rPr>
        <w:t xml:space="preserve"> Бердска» утверждены </w:t>
      </w:r>
      <w:r w:rsidRPr="00CB0A1A">
        <w:rPr>
          <w:sz w:val="24"/>
        </w:rPr>
        <w:t>Решение</w:t>
      </w:r>
      <w:r>
        <w:rPr>
          <w:sz w:val="24"/>
        </w:rPr>
        <w:t>м</w:t>
      </w:r>
      <w:r w:rsidRPr="00CB0A1A">
        <w:rPr>
          <w:sz w:val="24"/>
        </w:rPr>
        <w:t xml:space="preserve"> тридцать восьм</w:t>
      </w:r>
      <w:r>
        <w:rPr>
          <w:sz w:val="24"/>
        </w:rPr>
        <w:t>ой</w:t>
      </w:r>
      <w:r w:rsidRPr="00CB0A1A">
        <w:rPr>
          <w:sz w:val="24"/>
        </w:rPr>
        <w:t xml:space="preserve"> сесси</w:t>
      </w:r>
      <w:r>
        <w:rPr>
          <w:sz w:val="24"/>
        </w:rPr>
        <w:t>и</w:t>
      </w:r>
      <w:r w:rsidRPr="00CB0A1A">
        <w:rPr>
          <w:sz w:val="24"/>
        </w:rPr>
        <w:t xml:space="preserve"> Совета депутатов г. Бердска </w:t>
      </w:r>
      <w:r w:rsidR="00C415F1">
        <w:rPr>
          <w:sz w:val="24"/>
        </w:rPr>
        <w:t>четвертого</w:t>
      </w:r>
      <w:r w:rsidRPr="00CB0A1A">
        <w:rPr>
          <w:sz w:val="24"/>
        </w:rPr>
        <w:t xml:space="preserve"> созыва " Об утверждении Правил землепользования и застройки</w:t>
      </w:r>
      <w:r>
        <w:rPr>
          <w:sz w:val="24"/>
        </w:rPr>
        <w:t xml:space="preserve"> </w:t>
      </w:r>
      <w:r w:rsidRPr="00CB0A1A">
        <w:rPr>
          <w:sz w:val="24"/>
        </w:rPr>
        <w:t>города Бердска " №</w:t>
      </w:r>
      <w:r>
        <w:rPr>
          <w:sz w:val="24"/>
        </w:rPr>
        <w:t>399</w:t>
      </w:r>
      <w:r w:rsidRPr="00CB0A1A">
        <w:rPr>
          <w:sz w:val="24"/>
        </w:rPr>
        <w:t xml:space="preserve"> от 1</w:t>
      </w:r>
      <w:r>
        <w:rPr>
          <w:sz w:val="24"/>
        </w:rPr>
        <w:t>7</w:t>
      </w:r>
      <w:r w:rsidRPr="00CB0A1A">
        <w:rPr>
          <w:sz w:val="24"/>
        </w:rPr>
        <w:t>.0</w:t>
      </w:r>
      <w:r>
        <w:rPr>
          <w:sz w:val="24"/>
        </w:rPr>
        <w:t>9</w:t>
      </w:r>
      <w:r w:rsidRPr="00CB0A1A">
        <w:rPr>
          <w:sz w:val="24"/>
        </w:rPr>
        <w:t>.20</w:t>
      </w:r>
      <w:r>
        <w:rPr>
          <w:sz w:val="24"/>
        </w:rPr>
        <w:t>20</w:t>
      </w:r>
      <w:r w:rsidRPr="00CB0A1A">
        <w:rPr>
          <w:sz w:val="24"/>
        </w:rPr>
        <w:t xml:space="preserve"> года</w:t>
      </w:r>
      <w:r>
        <w:rPr>
          <w:sz w:val="24"/>
        </w:rPr>
        <w:t>;</w:t>
      </w:r>
    </w:p>
    <w:p w:rsidR="0037758D" w:rsidRPr="009C72FB" w:rsidRDefault="004C3506" w:rsidP="00BC1057">
      <w:pPr>
        <w:pStyle w:val="S0"/>
        <w:numPr>
          <w:ilvl w:val="0"/>
          <w:numId w:val="28"/>
        </w:numPr>
        <w:tabs>
          <w:tab w:val="left" w:pos="3544"/>
        </w:tabs>
        <w:rPr>
          <w:sz w:val="24"/>
        </w:rPr>
      </w:pPr>
      <w:r>
        <w:rPr>
          <w:sz w:val="24"/>
        </w:rPr>
        <w:t xml:space="preserve">Генеральный план г. Бердска утвержден </w:t>
      </w:r>
      <w:r w:rsidRPr="00CB0A1A">
        <w:rPr>
          <w:sz w:val="24"/>
        </w:rPr>
        <w:t>Решение</w:t>
      </w:r>
      <w:r>
        <w:rPr>
          <w:sz w:val="24"/>
        </w:rPr>
        <w:t xml:space="preserve">м </w:t>
      </w:r>
      <w:r w:rsidRPr="00CB0A1A">
        <w:rPr>
          <w:sz w:val="24"/>
        </w:rPr>
        <w:t xml:space="preserve">тридцать </w:t>
      </w:r>
      <w:r>
        <w:rPr>
          <w:sz w:val="24"/>
        </w:rPr>
        <w:t xml:space="preserve">второй </w:t>
      </w:r>
      <w:r w:rsidRPr="00CB0A1A">
        <w:rPr>
          <w:sz w:val="24"/>
        </w:rPr>
        <w:t>сесси</w:t>
      </w:r>
      <w:r>
        <w:rPr>
          <w:sz w:val="24"/>
        </w:rPr>
        <w:t>и</w:t>
      </w:r>
      <w:r w:rsidRPr="00CB0A1A">
        <w:rPr>
          <w:sz w:val="24"/>
        </w:rPr>
        <w:t xml:space="preserve"> Совета депутатов г. Бердска </w:t>
      </w:r>
      <w:r>
        <w:rPr>
          <w:sz w:val="24"/>
        </w:rPr>
        <w:t>четвертого</w:t>
      </w:r>
      <w:r w:rsidRPr="00CB0A1A">
        <w:rPr>
          <w:sz w:val="24"/>
        </w:rPr>
        <w:t xml:space="preserve"> созыва " </w:t>
      </w:r>
      <w:r w:rsidRPr="004C3506">
        <w:rPr>
          <w:sz w:val="24"/>
        </w:rPr>
        <w:t>Об утверждении Генерального плана города Бердска Новосибирской области</w:t>
      </w:r>
      <w:r w:rsidRPr="00CB0A1A">
        <w:rPr>
          <w:sz w:val="24"/>
        </w:rPr>
        <w:t xml:space="preserve"> " №</w:t>
      </w:r>
      <w:r>
        <w:rPr>
          <w:sz w:val="24"/>
        </w:rPr>
        <w:t>323 от 07.11</w:t>
      </w:r>
      <w:r w:rsidRPr="00CB0A1A">
        <w:rPr>
          <w:sz w:val="24"/>
        </w:rPr>
        <w:t>.20</w:t>
      </w:r>
      <w:r>
        <w:rPr>
          <w:sz w:val="24"/>
        </w:rPr>
        <w:t>19</w:t>
      </w:r>
      <w:r w:rsidRPr="00CB0A1A">
        <w:rPr>
          <w:sz w:val="24"/>
        </w:rPr>
        <w:t xml:space="preserve"> года</w:t>
      </w:r>
      <w:r>
        <w:rPr>
          <w:sz w:val="24"/>
        </w:rPr>
        <w:t>;</w:t>
      </w:r>
    </w:p>
    <w:p w:rsidR="0037758D" w:rsidRPr="009C72FB" w:rsidRDefault="0037758D" w:rsidP="004C3506">
      <w:pPr>
        <w:pStyle w:val="S0"/>
        <w:tabs>
          <w:tab w:val="left" w:pos="3544"/>
        </w:tabs>
        <w:rPr>
          <w:sz w:val="24"/>
        </w:rPr>
      </w:pPr>
    </w:p>
    <w:p w:rsidR="000B541D" w:rsidRPr="009C72FB" w:rsidRDefault="000B541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9C72FB">
        <w:rPr>
          <w:sz w:val="24"/>
          <w:szCs w:val="24"/>
        </w:rPr>
        <w:br w:type="page"/>
      </w:r>
    </w:p>
    <w:p w:rsidR="00CE7BEE" w:rsidRPr="009C72FB" w:rsidRDefault="00053671" w:rsidP="00B31CD8">
      <w:pPr>
        <w:pStyle w:val="22"/>
        <w:rPr>
          <w:sz w:val="24"/>
          <w:szCs w:val="24"/>
        </w:rPr>
      </w:pPr>
      <w:r>
        <w:lastRenderedPageBreak/>
        <w:t xml:space="preserve">1. </w:t>
      </w:r>
      <w:r w:rsidRPr="009C72FB">
        <w:rPr>
          <w:sz w:val="24"/>
          <w:szCs w:val="24"/>
        </w:rPr>
        <w:t>ПРЕДЛОЖЕНИЯ ПО МЕЖЕВАНИЮ ТЕРРИТОРИИ</w:t>
      </w:r>
    </w:p>
    <w:p w:rsidR="00115194" w:rsidRPr="009C72FB" w:rsidRDefault="00115194" w:rsidP="00115194">
      <w:pPr>
        <w:pStyle w:val="22"/>
        <w:ind w:firstLine="0"/>
        <w:jc w:val="left"/>
        <w:rPr>
          <w:sz w:val="24"/>
          <w:szCs w:val="24"/>
        </w:rPr>
      </w:pPr>
    </w:p>
    <w:p w:rsidR="002E3D0D" w:rsidRPr="009C72FB" w:rsidRDefault="00053671" w:rsidP="00115194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 xml:space="preserve">1.1 </w:t>
      </w:r>
      <w:r w:rsidR="00115194" w:rsidRPr="009C72FB">
        <w:rPr>
          <w:sz w:val="24"/>
          <w:szCs w:val="24"/>
        </w:rPr>
        <w:t>Цель разработки проекта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1. Установление правового регулирования земельных участков.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2. 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115194" w:rsidRPr="009C72FB" w:rsidRDefault="00587D63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3</w:t>
      </w:r>
      <w:r w:rsidR="00115194" w:rsidRPr="009C72FB">
        <w:rPr>
          <w:b w:val="0"/>
          <w:sz w:val="24"/>
          <w:szCs w:val="24"/>
        </w:rPr>
        <w:t>. Повышение эффективности использования территории населенного пункта.</w:t>
      </w:r>
    </w:p>
    <w:p w:rsidR="00115194" w:rsidRPr="009C72FB" w:rsidRDefault="00115194" w:rsidP="00115194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Задачами подготовки проекта является анализ фактического землепользования и разработка проектных решений по координированию красных линий и вновь формируемых земельных участков проектируемых объектов.</w:t>
      </w:r>
    </w:p>
    <w:p w:rsidR="00587D63" w:rsidRDefault="00587D63" w:rsidP="00587D63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 xml:space="preserve">Проект межевания территории обусловлен необходимостью перераспределения земельных участков с кадастровыми номерами 54:32:010659:496, 54:32:010659:130 с землями государственная собственность на которые не разграничена. Для формирования земельного участка без изломанности границ с учетом существующего </w:t>
      </w:r>
      <w:r w:rsidR="009C72FB" w:rsidRPr="009C72FB">
        <w:rPr>
          <w:b w:val="0"/>
          <w:sz w:val="24"/>
          <w:szCs w:val="24"/>
        </w:rPr>
        <w:t>землепользования</w:t>
      </w:r>
      <w:r w:rsidRPr="009C72FB">
        <w:rPr>
          <w:b w:val="0"/>
          <w:sz w:val="24"/>
          <w:szCs w:val="24"/>
        </w:rPr>
        <w:t>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</w:t>
      </w:r>
      <w:r>
        <w:rPr>
          <w:b w:val="0"/>
          <w:sz w:val="24"/>
          <w:szCs w:val="24"/>
        </w:rPr>
        <w:t>ого</w:t>
      </w:r>
      <w:r w:rsidRPr="00CB0A1A">
        <w:rPr>
          <w:b w:val="0"/>
          <w:sz w:val="24"/>
          <w:szCs w:val="24"/>
        </w:rPr>
        <w:t xml:space="preserve"> участк</w:t>
      </w:r>
      <w:r>
        <w:rPr>
          <w:b w:val="0"/>
          <w:sz w:val="24"/>
          <w:szCs w:val="24"/>
        </w:rPr>
        <w:t>а</w:t>
      </w:r>
      <w:r w:rsidRPr="00CB0A1A">
        <w:rPr>
          <w:b w:val="0"/>
          <w:sz w:val="24"/>
          <w:szCs w:val="24"/>
        </w:rPr>
        <w:t xml:space="preserve"> позволяют обеспечить необходимые требования по содержанию и обслуживанию объектов промышленной застройки в условиях сложившейся планировочной системы территории проектирования</w:t>
      </w:r>
    </w:p>
    <w:p w:rsidR="00CB0A1A" w:rsidRPr="00CB0A1A" w:rsidRDefault="00CB0A1A" w:rsidP="00CB0A1A">
      <w:pPr>
        <w:pStyle w:val="a4"/>
      </w:pPr>
    </w:p>
    <w:p w:rsidR="009C72FB" w:rsidRPr="009C72FB" w:rsidRDefault="00587D63" w:rsidP="009C72FB">
      <w:pPr>
        <w:pStyle w:val="22"/>
        <w:ind w:firstLine="0"/>
        <w:jc w:val="both"/>
        <w:rPr>
          <w:sz w:val="24"/>
          <w:szCs w:val="24"/>
        </w:rPr>
      </w:pPr>
      <w:r w:rsidRPr="009C72FB">
        <w:rPr>
          <w:sz w:val="24"/>
          <w:szCs w:val="24"/>
        </w:rPr>
        <w:t xml:space="preserve">1.2 </w:t>
      </w:r>
      <w:r w:rsidR="009C72FB" w:rsidRPr="009C72FB">
        <w:rPr>
          <w:sz w:val="24"/>
          <w:szCs w:val="24"/>
        </w:rPr>
        <w:t>Используемые исходные материалы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об утвержденных градостроительных регламентах на данную территрию;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об установленных сервитутах и иных обременениях земельных участков;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– информация о земельных участках в пределах границ проектирования, учтенных (зарегистрированных) в едином государственном кадастре недвижимости.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</w:p>
    <w:p w:rsidR="009C72FB" w:rsidRPr="009C72FB" w:rsidRDefault="009C72FB" w:rsidP="009C72FB">
      <w:pPr>
        <w:pStyle w:val="22"/>
        <w:ind w:firstLine="0"/>
        <w:jc w:val="both"/>
        <w:rPr>
          <w:sz w:val="24"/>
          <w:szCs w:val="24"/>
        </w:rPr>
      </w:pPr>
      <w:r w:rsidRPr="009C72FB">
        <w:rPr>
          <w:sz w:val="24"/>
          <w:szCs w:val="24"/>
        </w:rPr>
        <w:t xml:space="preserve">1.3 </w:t>
      </w:r>
      <w:bookmarkStart w:id="2" w:name="_Toc350951292"/>
      <w:r w:rsidRPr="009C72FB">
        <w:rPr>
          <w:sz w:val="24"/>
          <w:szCs w:val="24"/>
        </w:rPr>
        <w:t>Опорно-межевая сеть на территории проектирования</w:t>
      </w:r>
      <w:bookmarkEnd w:id="2"/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На территории проектирования существует установления система 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МСК НСО зона 4. Действующая система геодезической сети удовлетворяет  требованиям выполнения кадастровых работ для установления границ земельных участков на местности.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bookmarkStart w:id="3" w:name="_Toc350951300"/>
    </w:p>
    <w:p w:rsidR="00CB0A1A" w:rsidRPr="00CB0A1A" w:rsidRDefault="00CB0A1A" w:rsidP="00CB0A1A">
      <w:pPr>
        <w:pStyle w:val="2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CB0A1A">
        <w:rPr>
          <w:sz w:val="24"/>
          <w:szCs w:val="24"/>
        </w:rPr>
        <w:t>Правовой статус объектов межевания.</w:t>
      </w:r>
      <w:bookmarkEnd w:id="3"/>
    </w:p>
    <w:p w:rsid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 xml:space="preserve">На земельном участке расположено здание корпуса №3 производственного с адресом: обл. </w:t>
      </w:r>
      <w:proofErr w:type="gramStart"/>
      <w:r w:rsidRPr="00CB0A1A">
        <w:rPr>
          <w:b w:val="0"/>
          <w:sz w:val="24"/>
          <w:szCs w:val="24"/>
        </w:rPr>
        <w:t>Новосибирская</w:t>
      </w:r>
      <w:proofErr w:type="gramEnd"/>
      <w:r w:rsidRPr="00CB0A1A">
        <w:rPr>
          <w:b w:val="0"/>
          <w:sz w:val="24"/>
          <w:szCs w:val="24"/>
        </w:rPr>
        <w:t xml:space="preserve">, г. Бердск, ул. </w:t>
      </w:r>
      <w:proofErr w:type="spellStart"/>
      <w:r w:rsidRPr="00CB0A1A">
        <w:rPr>
          <w:b w:val="0"/>
          <w:sz w:val="24"/>
          <w:szCs w:val="24"/>
        </w:rPr>
        <w:t>Химзаводская</w:t>
      </w:r>
      <w:proofErr w:type="spellEnd"/>
      <w:r w:rsidRPr="00CB0A1A">
        <w:rPr>
          <w:b w:val="0"/>
          <w:sz w:val="24"/>
          <w:szCs w:val="24"/>
        </w:rPr>
        <w:t>, 11/40</w:t>
      </w:r>
      <w:r>
        <w:rPr>
          <w:b w:val="0"/>
          <w:sz w:val="24"/>
          <w:szCs w:val="24"/>
        </w:rPr>
        <w:t xml:space="preserve">. 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В границах проектируемой территории существуют объекты недвижимости, оформленные в установленном законом порядке. Объекты самовольного размещения отсутствуют.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</w:p>
    <w:p w:rsidR="009C72FB" w:rsidRPr="009C72FB" w:rsidRDefault="009C72FB" w:rsidP="009C72FB">
      <w:pPr>
        <w:pStyle w:val="22"/>
        <w:ind w:firstLine="0"/>
        <w:jc w:val="both"/>
        <w:rPr>
          <w:sz w:val="24"/>
          <w:szCs w:val="24"/>
        </w:rPr>
      </w:pPr>
      <w:bookmarkStart w:id="4" w:name="_Toc350951294"/>
      <w:r w:rsidRPr="009C72FB">
        <w:rPr>
          <w:sz w:val="24"/>
          <w:szCs w:val="24"/>
        </w:rPr>
        <w:t>1.5 Структура территории, образуемая в результате межевания</w:t>
      </w:r>
      <w:bookmarkEnd w:id="4"/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Данным проектом предусматривается образование земельного участка, путем перераспределения: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- земельный участок с разрешенным использованием «</w:t>
      </w:r>
      <w:r w:rsidR="006A04B6" w:rsidRPr="006A04B6">
        <w:rPr>
          <w:b w:val="0"/>
          <w:sz w:val="24"/>
          <w:szCs w:val="24"/>
        </w:rPr>
        <w:t>Производственная деятельность</w:t>
      </w:r>
      <w:r w:rsidRPr="009C72FB">
        <w:rPr>
          <w:b w:val="0"/>
          <w:sz w:val="24"/>
          <w:szCs w:val="24"/>
        </w:rPr>
        <w:t>» в количестве 1 ед.;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t>В административном отношении учас</w:t>
      </w:r>
      <w:r w:rsidR="006A04B6">
        <w:rPr>
          <w:b w:val="0"/>
          <w:sz w:val="24"/>
          <w:szCs w:val="24"/>
        </w:rPr>
        <w:t>ток</w:t>
      </w:r>
      <w:r w:rsidRPr="009C72FB">
        <w:rPr>
          <w:b w:val="0"/>
          <w:sz w:val="24"/>
          <w:szCs w:val="24"/>
        </w:rPr>
        <w:t xml:space="preserve"> изысканий находится в границах населенного пункта Муниципальное образование город Бердск, в кадастровом квартале 54:32:010659 на земельных участках, находящихся в частной собственности и землях государственной или муниципальной собственности.</w:t>
      </w:r>
    </w:p>
    <w:p w:rsidR="009C72FB" w:rsidRPr="009C72FB" w:rsidRDefault="009C72FB" w:rsidP="009C72FB">
      <w:pPr>
        <w:pStyle w:val="22"/>
        <w:jc w:val="both"/>
        <w:rPr>
          <w:b w:val="0"/>
          <w:sz w:val="24"/>
          <w:szCs w:val="24"/>
        </w:rPr>
      </w:pPr>
      <w:r w:rsidRPr="009C72FB">
        <w:rPr>
          <w:b w:val="0"/>
          <w:sz w:val="24"/>
          <w:szCs w:val="24"/>
        </w:rPr>
        <w:lastRenderedPageBreak/>
        <w:t>Категория земель: земли населенных пунктов.</w:t>
      </w:r>
    </w:p>
    <w:p w:rsidR="006A04B6" w:rsidRPr="00CB0A1A" w:rsidRDefault="006A04B6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 xml:space="preserve">Образуемый земельный участок расположен в </w:t>
      </w:r>
      <w:r w:rsidR="00CB0A1A" w:rsidRPr="00CB0A1A">
        <w:rPr>
          <w:b w:val="0"/>
          <w:sz w:val="24"/>
          <w:szCs w:val="24"/>
        </w:rPr>
        <w:t>производственная зона (П)</w:t>
      </w:r>
      <w:r w:rsidRPr="00CB0A1A">
        <w:rPr>
          <w:b w:val="0"/>
          <w:sz w:val="24"/>
          <w:szCs w:val="24"/>
        </w:rPr>
        <w:t>, для которой установлены: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Предельные (минимальные и (или) максимальн</w:t>
      </w:r>
      <w:r>
        <w:rPr>
          <w:b w:val="0"/>
          <w:sz w:val="24"/>
          <w:szCs w:val="24"/>
        </w:rPr>
        <w:t>ые) размеры земельных участков</w:t>
      </w:r>
      <w:r w:rsidRPr="00CB0A1A">
        <w:rPr>
          <w:b w:val="0"/>
          <w:sz w:val="24"/>
          <w:szCs w:val="24"/>
        </w:rPr>
        <w:t>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минимальная площадь земельного участка – 2000 кв.м.;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максимальная площадь земельного участка – 500000 кв.м.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процент застройки – 10%;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максимальный процент застройки – 80%.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границ земельных участков в целях определения мест допустимого размещения зданий, строений, сооружений: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строения до фронтальной границы земельного участка составляет – 5 м.;</w:t>
      </w:r>
    </w:p>
    <w:p w:rsidR="00CB0A1A" w:rsidRPr="00CB0A1A" w:rsidRDefault="00CB0A1A" w:rsidP="00CB0A1A">
      <w:pPr>
        <w:pStyle w:val="22"/>
        <w:ind w:firstLine="0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минимальный отступ от остальных границ – 3 м.</w:t>
      </w:r>
    </w:p>
    <w:p w:rsidR="00CB0A1A" w:rsidRPr="00CB0A1A" w:rsidRDefault="00CB0A1A" w:rsidP="00CB0A1A">
      <w:pPr>
        <w:pStyle w:val="22"/>
        <w:jc w:val="both"/>
        <w:rPr>
          <w:b w:val="0"/>
          <w:sz w:val="24"/>
          <w:szCs w:val="24"/>
        </w:rPr>
      </w:pPr>
      <w:r w:rsidRPr="00CB0A1A">
        <w:rPr>
          <w:b w:val="0"/>
          <w:sz w:val="24"/>
          <w:szCs w:val="24"/>
        </w:rPr>
        <w:t>Количество наземных этажей объект</w:t>
      </w:r>
      <w:r>
        <w:rPr>
          <w:b w:val="0"/>
          <w:sz w:val="24"/>
          <w:szCs w:val="24"/>
        </w:rPr>
        <w:t xml:space="preserve">ов капитального </w:t>
      </w:r>
      <w:r w:rsidRPr="00CB0A1A">
        <w:rPr>
          <w:b w:val="0"/>
          <w:sz w:val="24"/>
          <w:szCs w:val="24"/>
        </w:rPr>
        <w:t>строительства – 1-9.</w:t>
      </w:r>
    </w:p>
    <w:p w:rsidR="006A04B6" w:rsidRPr="009C72FB" w:rsidRDefault="006A04B6" w:rsidP="006A04B6">
      <w:pPr>
        <w:pStyle w:val="S0"/>
        <w:widowControl w:val="0"/>
        <w:rPr>
          <w:sz w:val="24"/>
        </w:rPr>
      </w:pPr>
      <w:r w:rsidRPr="009C72FB">
        <w:rPr>
          <w:sz w:val="24"/>
        </w:rPr>
        <w:t>Площадь земельного участка ЗУ</w:t>
      </w:r>
      <w:proofErr w:type="gramStart"/>
      <w:r w:rsidRPr="009C72FB">
        <w:rPr>
          <w:sz w:val="24"/>
        </w:rPr>
        <w:t>1</w:t>
      </w:r>
      <w:proofErr w:type="gramEnd"/>
      <w:r w:rsidRPr="009C72FB">
        <w:rPr>
          <w:sz w:val="24"/>
        </w:rPr>
        <w:t xml:space="preserve"> составляет </w:t>
      </w:r>
      <w:r w:rsidR="00CB0A1A" w:rsidRPr="00CB0A1A">
        <w:rPr>
          <w:sz w:val="24"/>
        </w:rPr>
        <w:t>1,5126</w:t>
      </w:r>
      <w:r w:rsidR="00CB0A1A">
        <w:rPr>
          <w:sz w:val="24"/>
        </w:rPr>
        <w:t xml:space="preserve"> </w:t>
      </w:r>
      <w:r w:rsidRPr="009C72FB">
        <w:rPr>
          <w:sz w:val="24"/>
        </w:rPr>
        <w:t>га.</w:t>
      </w:r>
    </w:p>
    <w:p w:rsidR="00CB0A1A" w:rsidRPr="00CB0A1A" w:rsidRDefault="00CB0A1A" w:rsidP="00CB0A1A">
      <w:pPr>
        <w:pStyle w:val="S0"/>
        <w:widowControl w:val="0"/>
        <w:rPr>
          <w:sz w:val="24"/>
        </w:rPr>
      </w:pPr>
      <w:proofErr w:type="gramStart"/>
      <w:r w:rsidRPr="00CB0A1A">
        <w:rPr>
          <w:sz w:val="24"/>
        </w:rPr>
        <w:t xml:space="preserve">Предельные размеры земельного участка </w:t>
      </w:r>
      <w:r>
        <w:rPr>
          <w:sz w:val="24"/>
        </w:rPr>
        <w:t>указаны на основании</w:t>
      </w:r>
      <w:r w:rsidRPr="00CB0A1A">
        <w:rPr>
          <w:sz w:val="24"/>
        </w:rPr>
        <w:t xml:space="preserve"> «Правил землепользования и застройки города</w:t>
      </w:r>
      <w:r>
        <w:rPr>
          <w:sz w:val="24"/>
        </w:rPr>
        <w:t xml:space="preserve"> Бердска» </w:t>
      </w:r>
      <w:r w:rsidRPr="00CB0A1A">
        <w:rPr>
          <w:sz w:val="24"/>
        </w:rPr>
        <w:t xml:space="preserve">(Решение (тридцать восьмая сессия) Совета депутатов г. Бердска </w:t>
      </w:r>
      <w:r w:rsidR="00C415F1">
        <w:rPr>
          <w:sz w:val="24"/>
        </w:rPr>
        <w:t>четвертого</w:t>
      </w:r>
      <w:bookmarkStart w:id="5" w:name="_GoBack"/>
      <w:bookmarkEnd w:id="5"/>
      <w:r w:rsidRPr="00CB0A1A">
        <w:rPr>
          <w:sz w:val="24"/>
        </w:rPr>
        <w:t xml:space="preserve"> созыва " Об утверждении Правил землепользования и застройки</w:t>
      </w:r>
      <w:r>
        <w:rPr>
          <w:sz w:val="24"/>
        </w:rPr>
        <w:t xml:space="preserve"> </w:t>
      </w:r>
      <w:r w:rsidRPr="00CB0A1A">
        <w:rPr>
          <w:sz w:val="24"/>
        </w:rPr>
        <w:t>города Бердска " №</w:t>
      </w:r>
      <w:r>
        <w:rPr>
          <w:sz w:val="24"/>
        </w:rPr>
        <w:t>399</w:t>
      </w:r>
      <w:r w:rsidRPr="00CB0A1A">
        <w:rPr>
          <w:sz w:val="24"/>
        </w:rPr>
        <w:t xml:space="preserve"> от 1</w:t>
      </w:r>
      <w:r>
        <w:rPr>
          <w:sz w:val="24"/>
        </w:rPr>
        <w:t>7</w:t>
      </w:r>
      <w:r w:rsidRPr="00CB0A1A">
        <w:rPr>
          <w:sz w:val="24"/>
        </w:rPr>
        <w:t>.0</w:t>
      </w:r>
      <w:r>
        <w:rPr>
          <w:sz w:val="24"/>
        </w:rPr>
        <w:t>9</w:t>
      </w:r>
      <w:r w:rsidRPr="00CB0A1A">
        <w:rPr>
          <w:sz w:val="24"/>
        </w:rPr>
        <w:t>.20</w:t>
      </w:r>
      <w:r>
        <w:rPr>
          <w:sz w:val="24"/>
        </w:rPr>
        <w:t>20</w:t>
      </w:r>
      <w:r w:rsidRPr="00CB0A1A">
        <w:rPr>
          <w:sz w:val="24"/>
        </w:rPr>
        <w:t xml:space="preserve"> года</w:t>
      </w:r>
      <w:proofErr w:type="gramEnd"/>
    </w:p>
    <w:p w:rsidR="00B31CD8" w:rsidRPr="009C72FB" w:rsidRDefault="00B31CD8" w:rsidP="00CB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7C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6</w:t>
      </w:r>
      <w:r w:rsidRPr="009C72FB">
        <w:rPr>
          <w:sz w:val="24"/>
          <w:szCs w:val="24"/>
        </w:rPr>
        <w:t xml:space="preserve"> </w:t>
      </w:r>
      <w:r w:rsidR="001C65C0" w:rsidRPr="009C72FB">
        <w:rPr>
          <w:sz w:val="24"/>
          <w:szCs w:val="24"/>
        </w:rPr>
        <w:t>Сведения об образуемых и изменяемых земельных участках на кадастровом плане территории</w:t>
      </w:r>
    </w:p>
    <w:p w:rsidR="00B31CD8" w:rsidRPr="009C72FB" w:rsidRDefault="00B31CD8" w:rsidP="00B31CD8">
      <w:pPr>
        <w:pStyle w:val="a4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3402"/>
      </w:tblGrid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Условный номер земельного участка на чертеже</w:t>
            </w:r>
          </w:p>
        </w:tc>
        <w:tc>
          <w:tcPr>
            <w:tcW w:w="2693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1701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 xml:space="preserve">Площадь и изменяемых земельных участков и их частей, </w:t>
            </w:r>
            <w:proofErr w:type="gramStart"/>
            <w:r w:rsidRPr="009C72FB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6A04B6" w:rsidRPr="009C72FB" w:rsidRDefault="006A04B6" w:rsidP="00CE7BEE">
            <w:pPr>
              <w:pStyle w:val="a4"/>
              <w:rPr>
                <w:b/>
                <w:sz w:val="24"/>
                <w:szCs w:val="24"/>
              </w:rPr>
            </w:pPr>
            <w:r w:rsidRPr="009C72FB">
              <w:rPr>
                <w:b/>
                <w:sz w:val="24"/>
                <w:szCs w:val="24"/>
              </w:rPr>
              <w:t>Адрес земельного участка</w:t>
            </w:r>
          </w:p>
        </w:tc>
      </w:tr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  <w:r w:rsidRPr="009C72FB">
              <w:rPr>
                <w:sz w:val="24"/>
                <w:szCs w:val="24"/>
              </w:rPr>
              <w:t>ЗУ</w:t>
            </w:r>
            <w:proofErr w:type="gramStart"/>
            <w:r w:rsidRPr="009C72F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6A04B6" w:rsidRPr="009C72FB" w:rsidRDefault="006A04B6" w:rsidP="002C2D7D">
            <w:pPr>
              <w:pStyle w:val="a4"/>
              <w:rPr>
                <w:sz w:val="24"/>
                <w:szCs w:val="24"/>
              </w:rPr>
            </w:pPr>
            <w:r w:rsidRPr="006A04B6">
              <w:rPr>
                <w:bCs/>
                <w:sz w:val="24"/>
                <w:szCs w:val="24"/>
              </w:rPr>
              <w:t>Производственная деятельность</w:t>
            </w:r>
            <w:r>
              <w:rPr>
                <w:bCs/>
                <w:sz w:val="24"/>
                <w:szCs w:val="24"/>
              </w:rPr>
              <w:t xml:space="preserve"> (6.0)</w:t>
            </w:r>
          </w:p>
        </w:tc>
        <w:tc>
          <w:tcPr>
            <w:tcW w:w="1701" w:type="dxa"/>
          </w:tcPr>
          <w:p w:rsidR="006A04B6" w:rsidRPr="009C72FB" w:rsidRDefault="006A04B6" w:rsidP="00623E2B">
            <w:pPr>
              <w:pStyle w:val="a4"/>
              <w:rPr>
                <w:sz w:val="24"/>
                <w:szCs w:val="24"/>
              </w:rPr>
            </w:pPr>
            <w:r w:rsidRPr="006A04B6">
              <w:rPr>
                <w:sz w:val="24"/>
                <w:szCs w:val="24"/>
              </w:rPr>
              <w:t>1,5126</w:t>
            </w:r>
          </w:p>
        </w:tc>
        <w:tc>
          <w:tcPr>
            <w:tcW w:w="3402" w:type="dxa"/>
          </w:tcPr>
          <w:p w:rsidR="006A04B6" w:rsidRPr="009C72FB" w:rsidRDefault="006A04B6" w:rsidP="006A04B6">
            <w:pPr>
              <w:pStyle w:val="a4"/>
              <w:rPr>
                <w:sz w:val="24"/>
                <w:szCs w:val="24"/>
              </w:rPr>
            </w:pPr>
            <w:r w:rsidRPr="006A04B6">
              <w:rPr>
                <w:sz w:val="24"/>
                <w:szCs w:val="24"/>
              </w:rPr>
              <w:t xml:space="preserve">Российская Федерация, Новосибирская область, город Бердск, ул. </w:t>
            </w:r>
            <w:proofErr w:type="spellStart"/>
            <w:r w:rsidRPr="006A04B6">
              <w:rPr>
                <w:sz w:val="24"/>
                <w:szCs w:val="24"/>
              </w:rPr>
              <w:t>Химзаводская</w:t>
            </w:r>
            <w:proofErr w:type="spellEnd"/>
            <w:r w:rsidRPr="006A04B6">
              <w:rPr>
                <w:sz w:val="24"/>
                <w:szCs w:val="24"/>
              </w:rPr>
              <w:t>, з/у</w:t>
            </w:r>
          </w:p>
        </w:tc>
      </w:tr>
      <w:tr w:rsidR="006A04B6" w:rsidRPr="009C72FB" w:rsidTr="006A04B6">
        <w:tc>
          <w:tcPr>
            <w:tcW w:w="1560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  <w:r w:rsidRPr="009C72FB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4B6" w:rsidRPr="009C72FB" w:rsidRDefault="006A04B6" w:rsidP="00623E2B">
            <w:pPr>
              <w:pStyle w:val="a4"/>
              <w:rPr>
                <w:sz w:val="24"/>
                <w:szCs w:val="24"/>
              </w:rPr>
            </w:pPr>
            <w:r w:rsidRPr="006A04B6">
              <w:rPr>
                <w:sz w:val="24"/>
                <w:szCs w:val="24"/>
              </w:rPr>
              <w:t>1,5126</w:t>
            </w:r>
          </w:p>
        </w:tc>
        <w:tc>
          <w:tcPr>
            <w:tcW w:w="3402" w:type="dxa"/>
          </w:tcPr>
          <w:p w:rsidR="006A04B6" w:rsidRPr="009C72FB" w:rsidRDefault="006A04B6" w:rsidP="00CE7BEE">
            <w:pPr>
              <w:pStyle w:val="a4"/>
              <w:rPr>
                <w:sz w:val="24"/>
                <w:szCs w:val="24"/>
              </w:rPr>
            </w:pPr>
          </w:p>
        </w:tc>
      </w:tr>
    </w:tbl>
    <w:p w:rsidR="00C4601B" w:rsidRPr="009C72FB" w:rsidRDefault="00C4601B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31CD8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7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Линии отступа от красных линий в целях определения места допустимого размещения зданий, строений, сооружений.</w:t>
      </w:r>
    </w:p>
    <w:p w:rsidR="00CB0A1A" w:rsidRPr="00CB0A1A" w:rsidRDefault="00CB0A1A" w:rsidP="00CB0A1A">
      <w:pPr>
        <w:pStyle w:val="S0"/>
        <w:widowControl w:val="0"/>
        <w:rPr>
          <w:sz w:val="24"/>
        </w:rPr>
      </w:pPr>
      <w:r w:rsidRPr="00CB0A1A">
        <w:rPr>
          <w:sz w:val="24"/>
        </w:rPr>
        <w:t>Формирование красных линий данным проектом не предусмотрено. Части земельного участка (сервитут) формируется на основании СНиП «2.07.01-89 «Градостроительство. Планировка и застройка городских и сельских поселений»</w:t>
      </w:r>
    </w:p>
    <w:p w:rsidR="00B31CD8" w:rsidRPr="009C72FB" w:rsidRDefault="00B31CD8" w:rsidP="00CB0A1A">
      <w:pPr>
        <w:pStyle w:val="S0"/>
        <w:widowControl w:val="0"/>
        <w:rPr>
          <w:sz w:val="24"/>
        </w:rPr>
      </w:pPr>
    </w:p>
    <w:p w:rsidR="00CE7BEE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8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Границы территорий объектов культурного наследия.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t>Территорий объектов культурного наследия в границах проекта межевания не установлено.</w:t>
      </w:r>
    </w:p>
    <w:p w:rsidR="00B31CD8" w:rsidRPr="009C72FB" w:rsidRDefault="00B31CD8" w:rsidP="00CB0A1A">
      <w:pPr>
        <w:pStyle w:val="S0"/>
        <w:widowControl w:val="0"/>
        <w:rPr>
          <w:sz w:val="24"/>
        </w:rPr>
      </w:pPr>
    </w:p>
    <w:p w:rsidR="00CE7BEE" w:rsidRPr="009C72FB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9C72FB">
        <w:rPr>
          <w:sz w:val="24"/>
          <w:szCs w:val="24"/>
        </w:rPr>
        <w:t>1.</w:t>
      </w:r>
      <w:r w:rsidR="00CB0A1A">
        <w:rPr>
          <w:sz w:val="24"/>
          <w:szCs w:val="24"/>
        </w:rPr>
        <w:t>9</w:t>
      </w:r>
      <w:r w:rsidRPr="009C72FB">
        <w:rPr>
          <w:sz w:val="24"/>
          <w:szCs w:val="24"/>
        </w:rPr>
        <w:t xml:space="preserve"> </w:t>
      </w:r>
      <w:r w:rsidR="00CE7BEE" w:rsidRPr="009C72FB">
        <w:rPr>
          <w:sz w:val="24"/>
          <w:szCs w:val="24"/>
        </w:rPr>
        <w:t>Границы зон с особыми условиями использования территории.</w:t>
      </w:r>
    </w:p>
    <w:p w:rsidR="00CB0A1A" w:rsidRDefault="00986568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lastRenderedPageBreak/>
        <w:t>На территории квартала установлены г</w:t>
      </w:r>
      <w:r w:rsidR="00CE7BEE" w:rsidRPr="009C72FB">
        <w:rPr>
          <w:sz w:val="24"/>
        </w:rPr>
        <w:t>раницы зон с особыми условиями использования территории</w:t>
      </w:r>
      <w:r w:rsidR="00CB0A1A">
        <w:rPr>
          <w:sz w:val="24"/>
        </w:rPr>
        <w:t>:</w:t>
      </w:r>
    </w:p>
    <w:p w:rsidR="00986568" w:rsidRDefault="00CB0A1A" w:rsidP="00CB0A1A">
      <w:pPr>
        <w:pStyle w:val="S0"/>
        <w:widowControl w:val="0"/>
        <w:numPr>
          <w:ilvl w:val="0"/>
          <w:numId w:val="26"/>
        </w:numPr>
        <w:rPr>
          <w:sz w:val="24"/>
        </w:rPr>
      </w:pPr>
      <w:r w:rsidRPr="00CB0A1A">
        <w:rPr>
          <w:sz w:val="24"/>
        </w:rPr>
        <w:t>54:32-6.351</w:t>
      </w:r>
      <w:r>
        <w:rPr>
          <w:sz w:val="24"/>
        </w:rPr>
        <w:t xml:space="preserve"> </w:t>
      </w:r>
      <w:r w:rsidRPr="00CB0A1A">
        <w:rPr>
          <w:sz w:val="24"/>
        </w:rPr>
        <w:t>Охранная зона инженерных коммуникаций</w:t>
      </w:r>
    </w:p>
    <w:p w:rsidR="00CB0A1A" w:rsidRDefault="00CB0A1A" w:rsidP="00CB0A1A">
      <w:pPr>
        <w:pStyle w:val="S0"/>
        <w:widowControl w:val="0"/>
        <w:numPr>
          <w:ilvl w:val="0"/>
          <w:numId w:val="26"/>
        </w:numPr>
        <w:rPr>
          <w:sz w:val="24"/>
        </w:rPr>
      </w:pPr>
      <w:r w:rsidRPr="00CB0A1A">
        <w:rPr>
          <w:sz w:val="24"/>
        </w:rPr>
        <w:t>54:32-6.364</w:t>
      </w:r>
      <w:r>
        <w:rPr>
          <w:sz w:val="24"/>
        </w:rPr>
        <w:t xml:space="preserve"> </w:t>
      </w:r>
      <w:r w:rsidRPr="00CB0A1A">
        <w:rPr>
          <w:sz w:val="24"/>
        </w:rPr>
        <w:t>Санитарно-защитная зона предприятий, сооружений и иных объектов</w:t>
      </w:r>
    </w:p>
    <w:p w:rsidR="00CB0A1A" w:rsidRPr="009C72FB" w:rsidRDefault="00CB0A1A" w:rsidP="00CB0A1A">
      <w:pPr>
        <w:pStyle w:val="S0"/>
        <w:widowControl w:val="0"/>
        <w:numPr>
          <w:ilvl w:val="0"/>
          <w:numId w:val="26"/>
        </w:numPr>
        <w:rPr>
          <w:sz w:val="24"/>
        </w:rPr>
      </w:pPr>
      <w:r w:rsidRPr="00CB0A1A">
        <w:rPr>
          <w:sz w:val="24"/>
        </w:rPr>
        <w:t>54:32-6.359</w:t>
      </w:r>
      <w:r>
        <w:rPr>
          <w:sz w:val="24"/>
        </w:rPr>
        <w:t xml:space="preserve"> </w:t>
      </w:r>
      <w:r w:rsidRPr="00CB0A1A">
        <w:rPr>
          <w:sz w:val="24"/>
        </w:rPr>
        <w:t>Санитарно-защитная зона предприятий, сооружений и иных объектов</w:t>
      </w:r>
    </w:p>
    <w:p w:rsidR="00092162" w:rsidRPr="009C72FB" w:rsidRDefault="00092162" w:rsidP="00CB0A1A">
      <w:pPr>
        <w:pStyle w:val="S0"/>
        <w:widowControl w:val="0"/>
        <w:rPr>
          <w:sz w:val="24"/>
        </w:rPr>
      </w:pPr>
    </w:p>
    <w:p w:rsidR="00CE7BEE" w:rsidRPr="00CB0A1A" w:rsidRDefault="00B31CD8" w:rsidP="00CB0A1A">
      <w:pPr>
        <w:pStyle w:val="22"/>
        <w:ind w:firstLine="0"/>
        <w:jc w:val="left"/>
        <w:rPr>
          <w:sz w:val="24"/>
          <w:szCs w:val="24"/>
        </w:rPr>
      </w:pPr>
      <w:r w:rsidRPr="00CB0A1A">
        <w:rPr>
          <w:sz w:val="24"/>
          <w:szCs w:val="24"/>
        </w:rPr>
        <w:t>1.</w:t>
      </w:r>
      <w:r w:rsidR="00CB0A1A">
        <w:rPr>
          <w:sz w:val="24"/>
          <w:szCs w:val="24"/>
        </w:rPr>
        <w:t>10</w:t>
      </w:r>
      <w:r w:rsidRPr="00CB0A1A">
        <w:rPr>
          <w:sz w:val="24"/>
          <w:szCs w:val="24"/>
        </w:rPr>
        <w:t xml:space="preserve"> </w:t>
      </w:r>
      <w:r w:rsidR="00CE7BEE" w:rsidRPr="00CB0A1A">
        <w:rPr>
          <w:sz w:val="24"/>
          <w:szCs w:val="24"/>
        </w:rPr>
        <w:t>Границы зон действия публичных сервитутов.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t>Проект межевания не содержит предложений по установлению границ зон действия сервитутов.</w:t>
      </w:r>
    </w:p>
    <w:p w:rsidR="00CE7BEE" w:rsidRPr="009C72FB" w:rsidRDefault="00CE7BEE" w:rsidP="00CB0A1A">
      <w:pPr>
        <w:pStyle w:val="S0"/>
        <w:widowControl w:val="0"/>
        <w:rPr>
          <w:sz w:val="24"/>
        </w:rPr>
      </w:pPr>
    </w:p>
    <w:p w:rsidR="00CE7BEE" w:rsidRPr="009C72FB" w:rsidRDefault="00CE7BEE" w:rsidP="00CB0A1A">
      <w:pPr>
        <w:pStyle w:val="S0"/>
        <w:widowControl w:val="0"/>
        <w:rPr>
          <w:sz w:val="24"/>
        </w:rPr>
      </w:pPr>
    </w:p>
    <w:p w:rsidR="00644481" w:rsidRPr="009C72FB" w:rsidRDefault="00644481" w:rsidP="00CB0A1A">
      <w:pPr>
        <w:pStyle w:val="S0"/>
        <w:widowControl w:val="0"/>
        <w:rPr>
          <w:sz w:val="24"/>
        </w:rPr>
      </w:pPr>
      <w:r w:rsidRPr="009C72FB">
        <w:rPr>
          <w:sz w:val="24"/>
        </w:rPr>
        <w:br w:type="page"/>
      </w:r>
    </w:p>
    <w:p w:rsidR="00CE7BEE" w:rsidRDefault="00CE7BEE" w:rsidP="00CE7BEE">
      <w:pPr>
        <w:pStyle w:val="S0"/>
        <w:jc w:val="center"/>
        <w:rPr>
          <w:szCs w:val="28"/>
        </w:rPr>
      </w:pPr>
    </w:p>
    <w:p w:rsidR="009C72FB" w:rsidRDefault="009C72FB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S0"/>
        <w:jc w:val="center"/>
        <w:rPr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9F5AEB">
      <w:pPr>
        <w:pStyle w:val="a4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764076" w:rsidRDefault="00764076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Pr="001E0EC0" w:rsidRDefault="00CE7BEE" w:rsidP="00B31CD8">
      <w:pPr>
        <w:pStyle w:val="22"/>
        <w:rPr>
          <w:sz w:val="36"/>
          <w:szCs w:val="36"/>
        </w:rPr>
      </w:pPr>
      <w:r w:rsidRPr="001E0EC0">
        <w:rPr>
          <w:sz w:val="36"/>
          <w:szCs w:val="36"/>
        </w:rPr>
        <w:t>ПРИЛОЖЕНИЯ</w:t>
      </w: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CE7BEE" w:rsidRDefault="00CE7BEE" w:rsidP="00CE7BEE">
      <w:pPr>
        <w:pStyle w:val="a4"/>
        <w:jc w:val="right"/>
        <w:rPr>
          <w:b/>
          <w:sz w:val="28"/>
          <w:szCs w:val="28"/>
        </w:rPr>
      </w:pPr>
    </w:p>
    <w:p w:rsidR="009F5AEB" w:rsidRDefault="009F5AEB" w:rsidP="00CE7BEE">
      <w:pPr>
        <w:pStyle w:val="a4"/>
        <w:jc w:val="right"/>
        <w:rPr>
          <w:b/>
          <w:sz w:val="28"/>
          <w:szCs w:val="28"/>
        </w:rPr>
      </w:pPr>
    </w:p>
    <w:p w:rsidR="009F5AEB" w:rsidRDefault="009F5AEB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591B" w:rsidRDefault="00A5591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Каталог координат 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поворотных точек </w:t>
      </w:r>
    </w:p>
    <w:p w:rsidR="00A5591B" w:rsidRDefault="00E86DEB" w:rsidP="00A5591B">
      <w:pPr>
        <w:pStyle w:val="a4"/>
        <w:spacing w:after="0"/>
        <w:jc w:val="right"/>
        <w:rPr>
          <w:b/>
          <w:i/>
          <w:sz w:val="28"/>
          <w:szCs w:val="28"/>
        </w:rPr>
      </w:pPr>
      <w:r w:rsidRPr="002D43E0">
        <w:rPr>
          <w:b/>
          <w:i/>
          <w:sz w:val="28"/>
          <w:szCs w:val="28"/>
        </w:rPr>
        <w:t xml:space="preserve">образуемого земельного участка </w:t>
      </w:r>
    </w:p>
    <w:p w:rsidR="00A5591B" w:rsidRDefault="00A5591B" w:rsidP="00A5591B">
      <w:pPr>
        <w:pStyle w:val="a4"/>
        <w:spacing w:after="0"/>
        <w:rPr>
          <w:i/>
          <w:sz w:val="20"/>
          <w:szCs w:val="20"/>
        </w:rPr>
      </w:pPr>
    </w:p>
    <w:p w:rsidR="00E86DEB" w:rsidRDefault="00E86DEB" w:rsidP="00A5591B">
      <w:pPr>
        <w:pStyle w:val="a4"/>
        <w:spacing w:after="0"/>
        <w:rPr>
          <w:i/>
          <w:sz w:val="20"/>
          <w:szCs w:val="20"/>
        </w:rPr>
      </w:pPr>
      <w:r w:rsidRPr="00A5591B">
        <w:rPr>
          <w:i/>
          <w:sz w:val="20"/>
          <w:szCs w:val="20"/>
        </w:rPr>
        <w:t>Система координат МСК НСО зона 4</w:t>
      </w:r>
    </w:p>
    <w:p w:rsidR="00A5591B" w:rsidRPr="00A5591B" w:rsidRDefault="00A5591B" w:rsidP="00A5591B">
      <w:pPr>
        <w:pStyle w:val="a4"/>
        <w:spacing w:after="0"/>
        <w:rPr>
          <w:i/>
          <w:sz w:val="20"/>
          <w:szCs w:val="20"/>
        </w:rPr>
      </w:pPr>
    </w:p>
    <w:tbl>
      <w:tblPr>
        <w:tblStyle w:val="2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821"/>
        <w:gridCol w:w="3644"/>
      </w:tblGrid>
      <w:tr w:rsidR="00E86DEB" w:rsidRPr="003A35E4" w:rsidTr="003A35E4">
        <w:trPr>
          <w:trHeight w:val="155"/>
          <w:jc w:val="center"/>
        </w:trPr>
        <w:tc>
          <w:tcPr>
            <w:tcW w:w="1014" w:type="pct"/>
            <w:vMerge w:val="restar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№ точки</w:t>
            </w:r>
          </w:p>
        </w:tc>
        <w:tc>
          <w:tcPr>
            <w:tcW w:w="3986" w:type="pct"/>
            <w:gridSpan w:val="2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Координаты</w:t>
            </w:r>
          </w:p>
        </w:tc>
      </w:tr>
      <w:tr w:rsidR="00E86DEB" w:rsidRPr="003A35E4" w:rsidTr="003A35E4">
        <w:trPr>
          <w:trHeight w:val="106"/>
          <w:jc w:val="center"/>
        </w:trPr>
        <w:tc>
          <w:tcPr>
            <w:tcW w:w="1014" w:type="pct"/>
            <w:vMerge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1946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Y</w:t>
            </w:r>
          </w:p>
        </w:tc>
      </w:tr>
      <w:tr w:rsidR="00E86DEB" w:rsidRPr="003A35E4" w:rsidTr="003A35E4">
        <w:trPr>
          <w:trHeight w:val="300"/>
          <w:tblHeader/>
          <w:jc w:val="center"/>
        </w:trPr>
        <w:tc>
          <w:tcPr>
            <w:tcW w:w="1014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:rsidR="00E86DEB" w:rsidRPr="003A35E4" w:rsidRDefault="00E86DEB" w:rsidP="003A35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35E4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3A35E4" w:rsidRPr="003A35E4" w:rsidTr="003A35E4">
        <w:trPr>
          <w:trHeight w:val="252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455484.71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4211675.27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455499.79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4211674.74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455496.73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4211675.03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455494.14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4211676.56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455492.31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4211678.95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455491.55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4211681.84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455491.71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4211733.07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455498.53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4211738.73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455499.50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4211771.37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455485.00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4211771.53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455484.90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4211741.70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455349.77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4211742.16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455349.89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4211761.90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455346.83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4211761.96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455346.80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4211744.86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455341.29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4211744.88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455292.42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4211744.92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455276.37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4211745.81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455242.76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4211744.59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455239.15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4211748.76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455239.48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4211740.42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455276.47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4211741.11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455276.42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4211733.75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455276.40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4211731.79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455276.29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4211718.17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455275.95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4211676.50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455298.98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4211676.42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455309.98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4211676.38</w:t>
            </w:r>
          </w:p>
        </w:tc>
      </w:tr>
      <w:tr w:rsidR="003A35E4" w:rsidRPr="003A35E4" w:rsidTr="003A35E4">
        <w:trPr>
          <w:trHeight w:val="300"/>
          <w:jc w:val="center"/>
        </w:trPr>
        <w:tc>
          <w:tcPr>
            <w:tcW w:w="1014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0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455364.58</w:t>
            </w:r>
          </w:p>
        </w:tc>
        <w:tc>
          <w:tcPr>
            <w:tcW w:w="1946" w:type="pct"/>
            <w:vAlign w:val="center"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E4">
              <w:rPr>
                <w:rFonts w:ascii="Times New Roman" w:hAnsi="Times New Roman"/>
                <w:sz w:val="24"/>
                <w:szCs w:val="24"/>
              </w:rPr>
              <w:t>4211676.18</w:t>
            </w:r>
          </w:p>
        </w:tc>
      </w:tr>
    </w:tbl>
    <w:p w:rsidR="00E86DEB" w:rsidRDefault="00E86DEB" w:rsidP="00DE338C">
      <w:pPr>
        <w:spacing w:after="160" w:line="259" w:lineRule="auto"/>
        <w:rPr>
          <w:b/>
          <w:sz w:val="28"/>
          <w:szCs w:val="28"/>
        </w:rPr>
      </w:pPr>
    </w:p>
    <w:p w:rsidR="00314711" w:rsidRPr="00BC5D88" w:rsidRDefault="0085409E" w:rsidP="00314711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 xml:space="preserve"> </w:t>
      </w:r>
      <w:r w:rsidR="00314711" w:rsidRPr="00BC5D88">
        <w:rPr>
          <w:rFonts w:ascii="Times New Roman" w:hAnsi="Times New Roman"/>
          <w:sz w:val="28"/>
          <w:szCs w:val="28"/>
        </w:rPr>
        <w:br w:type="page"/>
      </w:r>
    </w:p>
    <w:p w:rsidR="009F5AEB" w:rsidRPr="00DE338C" w:rsidRDefault="00CB0A1A" w:rsidP="00DE338C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-321062</wp:posOffset>
            </wp:positionV>
            <wp:extent cx="6734175" cy="9307969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поясни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30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5D6" w:rsidRDefault="00F275D6" w:rsidP="009F5AEB">
      <w:pPr>
        <w:pStyle w:val="a4"/>
        <w:spacing w:after="0"/>
        <w:jc w:val="center"/>
        <w:rPr>
          <w:sz w:val="32"/>
          <w:szCs w:val="32"/>
        </w:rPr>
      </w:pPr>
    </w:p>
    <w:p w:rsidR="00F275D6" w:rsidRDefault="00F275D6" w:rsidP="009F5AEB">
      <w:pPr>
        <w:pStyle w:val="a4"/>
        <w:spacing w:after="0"/>
        <w:jc w:val="center"/>
        <w:rPr>
          <w:sz w:val="32"/>
          <w:szCs w:val="32"/>
        </w:rPr>
      </w:pPr>
    </w:p>
    <w:p w:rsidR="00A5591B" w:rsidRPr="00115194" w:rsidRDefault="00A5591B" w:rsidP="00115194">
      <w:pPr>
        <w:pStyle w:val="a4"/>
        <w:spacing w:after="0"/>
        <w:jc w:val="right"/>
        <w:rPr>
          <w:sz w:val="28"/>
          <w:szCs w:val="28"/>
        </w:rPr>
      </w:pPr>
    </w:p>
    <w:sectPr w:rsidR="00A5591B" w:rsidRPr="00115194" w:rsidSect="00A5591B">
      <w:pgSz w:w="11906" w:h="16838"/>
      <w:pgMar w:top="1134" w:right="851" w:bottom="851" w:left="1701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B" w:rsidRDefault="009C72FB" w:rsidP="00487C23">
      <w:pPr>
        <w:spacing w:after="0" w:line="240" w:lineRule="auto"/>
      </w:pPr>
      <w:r>
        <w:separator/>
      </w:r>
    </w:p>
  </w:endnote>
  <w:endnote w:type="continuationSeparator" w:id="0">
    <w:p w:rsidR="009C72FB" w:rsidRDefault="009C72FB" w:rsidP="004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06"/>
      <w:docPartObj>
        <w:docPartGallery w:val="Page Numbers (Bottom of Page)"/>
        <w:docPartUnique/>
      </w:docPartObj>
    </w:sdtPr>
    <w:sdtEndPr/>
    <w:sdtContent>
      <w:p w:rsidR="009C72FB" w:rsidRDefault="00F96F74">
        <w:pPr>
          <w:pStyle w:val="ac"/>
          <w:jc w:val="center"/>
        </w:pPr>
        <w:r>
          <w:rPr>
            <w:noProof/>
          </w:rPr>
          <w:fldChar w:fldCharType="begin"/>
        </w:r>
        <w:r w:rsidR="009C72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15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72FB" w:rsidRDefault="009C72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B" w:rsidRDefault="009C72FB" w:rsidP="00487C23">
      <w:pPr>
        <w:spacing w:after="0" w:line="240" w:lineRule="auto"/>
      </w:pPr>
      <w:r>
        <w:separator/>
      </w:r>
    </w:p>
  </w:footnote>
  <w:footnote w:type="continuationSeparator" w:id="0">
    <w:p w:rsidR="009C72FB" w:rsidRDefault="009C72FB" w:rsidP="0048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FB" w:rsidRDefault="009C72FB" w:rsidP="00C4601B">
    <w:pPr>
      <w:pStyle w:val="aa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FA0A42"/>
    <w:multiLevelType w:val="hybridMultilevel"/>
    <w:tmpl w:val="92C6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F4C"/>
    <w:multiLevelType w:val="hybridMultilevel"/>
    <w:tmpl w:val="12F82B40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3800"/>
    <w:multiLevelType w:val="multilevel"/>
    <w:tmpl w:val="B52A9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AA321A4"/>
    <w:multiLevelType w:val="hybridMultilevel"/>
    <w:tmpl w:val="49407BAE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150"/>
    <w:multiLevelType w:val="hybridMultilevel"/>
    <w:tmpl w:val="D422D21E"/>
    <w:lvl w:ilvl="0" w:tplc="BB04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333D"/>
    <w:multiLevelType w:val="multilevel"/>
    <w:tmpl w:val="D75EC7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523592"/>
    <w:multiLevelType w:val="hybridMultilevel"/>
    <w:tmpl w:val="9B602B7E"/>
    <w:lvl w:ilvl="0" w:tplc="BB04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2D24"/>
    <w:multiLevelType w:val="hybridMultilevel"/>
    <w:tmpl w:val="E77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62CB"/>
    <w:multiLevelType w:val="hybridMultilevel"/>
    <w:tmpl w:val="E6D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072B"/>
    <w:multiLevelType w:val="hybridMultilevel"/>
    <w:tmpl w:val="25BE5C5C"/>
    <w:lvl w:ilvl="0" w:tplc="04190013">
      <w:start w:val="1"/>
      <w:numFmt w:val="upperRoman"/>
      <w:lvlText w:val="%1."/>
      <w:lvlJc w:val="right"/>
      <w:pPr>
        <w:ind w:left="5235" w:hanging="360"/>
      </w:pPr>
    </w:lvl>
    <w:lvl w:ilvl="1" w:tplc="04190019">
      <w:start w:val="1"/>
      <w:numFmt w:val="lowerLetter"/>
      <w:lvlText w:val="%2."/>
      <w:lvlJc w:val="left"/>
      <w:pPr>
        <w:ind w:left="5955" w:hanging="360"/>
      </w:pPr>
    </w:lvl>
    <w:lvl w:ilvl="2" w:tplc="0419001B">
      <w:start w:val="1"/>
      <w:numFmt w:val="lowerRoman"/>
      <w:lvlText w:val="%3."/>
      <w:lvlJc w:val="right"/>
      <w:pPr>
        <w:ind w:left="6675" w:hanging="180"/>
      </w:pPr>
    </w:lvl>
    <w:lvl w:ilvl="3" w:tplc="0419000F">
      <w:start w:val="1"/>
      <w:numFmt w:val="decimal"/>
      <w:lvlText w:val="%4."/>
      <w:lvlJc w:val="left"/>
      <w:pPr>
        <w:ind w:left="7395" w:hanging="360"/>
      </w:pPr>
    </w:lvl>
    <w:lvl w:ilvl="4" w:tplc="04190019">
      <w:start w:val="1"/>
      <w:numFmt w:val="lowerLetter"/>
      <w:lvlText w:val="%5."/>
      <w:lvlJc w:val="left"/>
      <w:pPr>
        <w:ind w:left="8115" w:hanging="360"/>
      </w:pPr>
    </w:lvl>
    <w:lvl w:ilvl="5" w:tplc="0419001B">
      <w:start w:val="1"/>
      <w:numFmt w:val="lowerRoman"/>
      <w:lvlText w:val="%6."/>
      <w:lvlJc w:val="right"/>
      <w:pPr>
        <w:ind w:left="8835" w:hanging="180"/>
      </w:pPr>
    </w:lvl>
    <w:lvl w:ilvl="6" w:tplc="0419000F">
      <w:start w:val="1"/>
      <w:numFmt w:val="decimal"/>
      <w:lvlText w:val="%7."/>
      <w:lvlJc w:val="left"/>
      <w:pPr>
        <w:ind w:left="9555" w:hanging="360"/>
      </w:pPr>
    </w:lvl>
    <w:lvl w:ilvl="7" w:tplc="04190019">
      <w:start w:val="1"/>
      <w:numFmt w:val="lowerLetter"/>
      <w:lvlText w:val="%8."/>
      <w:lvlJc w:val="left"/>
      <w:pPr>
        <w:ind w:left="10275" w:hanging="360"/>
      </w:pPr>
    </w:lvl>
    <w:lvl w:ilvl="8" w:tplc="0419001B">
      <w:start w:val="1"/>
      <w:numFmt w:val="lowerRoman"/>
      <w:lvlText w:val="%9."/>
      <w:lvlJc w:val="right"/>
      <w:pPr>
        <w:ind w:left="10995" w:hanging="180"/>
      </w:pPr>
    </w:lvl>
  </w:abstractNum>
  <w:abstractNum w:abstractNumId="11">
    <w:nsid w:val="33DE05BA"/>
    <w:multiLevelType w:val="hybridMultilevel"/>
    <w:tmpl w:val="ABF6A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53767A"/>
    <w:multiLevelType w:val="hybridMultilevel"/>
    <w:tmpl w:val="CB2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F0231"/>
    <w:multiLevelType w:val="hybridMultilevel"/>
    <w:tmpl w:val="FAE82E26"/>
    <w:lvl w:ilvl="0" w:tplc="CBAAB9EA">
      <w:start w:val="1"/>
      <w:numFmt w:val="decimal"/>
      <w:lvlText w:val="%1."/>
      <w:lvlJc w:val="left"/>
      <w:pPr>
        <w:ind w:left="720" w:hanging="360"/>
      </w:pPr>
    </w:lvl>
    <w:lvl w:ilvl="1" w:tplc="9EBAEA0C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424D10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85BED"/>
    <w:multiLevelType w:val="hybridMultilevel"/>
    <w:tmpl w:val="CB1204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44377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D24001"/>
    <w:multiLevelType w:val="multilevel"/>
    <w:tmpl w:val="560202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7">
    <w:nsid w:val="4BD3346F"/>
    <w:multiLevelType w:val="hybridMultilevel"/>
    <w:tmpl w:val="FAE82E26"/>
    <w:lvl w:ilvl="0" w:tplc="CBAAB9EA">
      <w:start w:val="1"/>
      <w:numFmt w:val="decimal"/>
      <w:lvlText w:val="%1."/>
      <w:lvlJc w:val="left"/>
      <w:pPr>
        <w:ind w:left="720" w:hanging="360"/>
      </w:pPr>
    </w:lvl>
    <w:lvl w:ilvl="1" w:tplc="9EBAEA0C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424D10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131D8"/>
    <w:multiLevelType w:val="hybridMultilevel"/>
    <w:tmpl w:val="F20696B4"/>
    <w:lvl w:ilvl="0" w:tplc="E1B6AAE6">
      <w:start w:val="1"/>
      <w:numFmt w:val="bullet"/>
      <w:lvlText w:val="˗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7174947"/>
    <w:multiLevelType w:val="hybridMultilevel"/>
    <w:tmpl w:val="6928C1B0"/>
    <w:lvl w:ilvl="0" w:tplc="E1B6AA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46DCB"/>
    <w:multiLevelType w:val="multilevel"/>
    <w:tmpl w:val="2B281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6A1004"/>
    <w:multiLevelType w:val="hybridMultilevel"/>
    <w:tmpl w:val="49CA4C38"/>
    <w:lvl w:ilvl="0" w:tplc="E1B6AAE6">
      <w:start w:val="1"/>
      <w:numFmt w:val="bullet"/>
      <w:lvlText w:val="˗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67F34E9"/>
    <w:multiLevelType w:val="multilevel"/>
    <w:tmpl w:val="0A2C8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14"/>
  </w:num>
  <w:num w:numId="15">
    <w:abstractNumId w:val="20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17"/>
  </w:num>
  <w:num w:numId="21">
    <w:abstractNumId w:val="0"/>
  </w:num>
  <w:num w:numId="22">
    <w:abstractNumId w:val="8"/>
  </w:num>
  <w:num w:numId="23">
    <w:abstractNumId w:val="21"/>
  </w:num>
  <w:num w:numId="24">
    <w:abstractNumId w:val="16"/>
  </w:num>
  <w:num w:numId="25">
    <w:abstractNumId w:val="18"/>
  </w:num>
  <w:num w:numId="26">
    <w:abstractNumId w:val="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AF6"/>
    <w:rsid w:val="00053671"/>
    <w:rsid w:val="00092162"/>
    <w:rsid w:val="00095FA6"/>
    <w:rsid w:val="000967B6"/>
    <w:rsid w:val="000A3923"/>
    <w:rsid w:val="000A60DE"/>
    <w:rsid w:val="000B1E71"/>
    <w:rsid w:val="000B541D"/>
    <w:rsid w:val="000C05ED"/>
    <w:rsid w:val="000C3C53"/>
    <w:rsid w:val="000D2473"/>
    <w:rsid w:val="000E621C"/>
    <w:rsid w:val="000F7B9D"/>
    <w:rsid w:val="00114A9A"/>
    <w:rsid w:val="00115194"/>
    <w:rsid w:val="001173E0"/>
    <w:rsid w:val="00173D06"/>
    <w:rsid w:val="00183EC4"/>
    <w:rsid w:val="00185E03"/>
    <w:rsid w:val="00187E99"/>
    <w:rsid w:val="001C1D7B"/>
    <w:rsid w:val="001C65C0"/>
    <w:rsid w:val="001D7820"/>
    <w:rsid w:val="001E0EC0"/>
    <w:rsid w:val="001F25ED"/>
    <w:rsid w:val="00243D27"/>
    <w:rsid w:val="00286CB6"/>
    <w:rsid w:val="002A6B78"/>
    <w:rsid w:val="002C286A"/>
    <w:rsid w:val="002C2D7D"/>
    <w:rsid w:val="002D1664"/>
    <w:rsid w:val="002D688D"/>
    <w:rsid w:val="002E3D0D"/>
    <w:rsid w:val="002E6DA2"/>
    <w:rsid w:val="002E784B"/>
    <w:rsid w:val="002F68BA"/>
    <w:rsid w:val="00307EA2"/>
    <w:rsid w:val="00314711"/>
    <w:rsid w:val="003306BF"/>
    <w:rsid w:val="00343FCD"/>
    <w:rsid w:val="0035207C"/>
    <w:rsid w:val="00356B8C"/>
    <w:rsid w:val="0037758D"/>
    <w:rsid w:val="003A35E4"/>
    <w:rsid w:val="003A3B13"/>
    <w:rsid w:val="003B3B29"/>
    <w:rsid w:val="003D71A1"/>
    <w:rsid w:val="003E12CA"/>
    <w:rsid w:val="003F04A8"/>
    <w:rsid w:val="004476CC"/>
    <w:rsid w:val="00452379"/>
    <w:rsid w:val="00463CA8"/>
    <w:rsid w:val="00487C23"/>
    <w:rsid w:val="00491E3E"/>
    <w:rsid w:val="00493EE6"/>
    <w:rsid w:val="004C1E17"/>
    <w:rsid w:val="004C3506"/>
    <w:rsid w:val="004C74CE"/>
    <w:rsid w:val="004D3AF6"/>
    <w:rsid w:val="004D5BB3"/>
    <w:rsid w:val="004E0C12"/>
    <w:rsid w:val="004F1A3D"/>
    <w:rsid w:val="004F4FBC"/>
    <w:rsid w:val="004F566B"/>
    <w:rsid w:val="00517714"/>
    <w:rsid w:val="00517A18"/>
    <w:rsid w:val="005264E7"/>
    <w:rsid w:val="00541E42"/>
    <w:rsid w:val="00541F3D"/>
    <w:rsid w:val="0056364F"/>
    <w:rsid w:val="00587D63"/>
    <w:rsid w:val="005C3031"/>
    <w:rsid w:val="005F3DCA"/>
    <w:rsid w:val="0061458F"/>
    <w:rsid w:val="00623E2B"/>
    <w:rsid w:val="00641156"/>
    <w:rsid w:val="00642E5D"/>
    <w:rsid w:val="00644481"/>
    <w:rsid w:val="00647D07"/>
    <w:rsid w:val="00653AA2"/>
    <w:rsid w:val="006639E4"/>
    <w:rsid w:val="00684522"/>
    <w:rsid w:val="006A04B6"/>
    <w:rsid w:val="006C2979"/>
    <w:rsid w:val="006E6F5E"/>
    <w:rsid w:val="006E71C2"/>
    <w:rsid w:val="007152CD"/>
    <w:rsid w:val="00743A51"/>
    <w:rsid w:val="00764076"/>
    <w:rsid w:val="00786C87"/>
    <w:rsid w:val="00797025"/>
    <w:rsid w:val="007D73CC"/>
    <w:rsid w:val="00803D47"/>
    <w:rsid w:val="0082585A"/>
    <w:rsid w:val="0085409E"/>
    <w:rsid w:val="00867905"/>
    <w:rsid w:val="00880204"/>
    <w:rsid w:val="0088434A"/>
    <w:rsid w:val="008B50DF"/>
    <w:rsid w:val="008E3811"/>
    <w:rsid w:val="00921541"/>
    <w:rsid w:val="00921ACF"/>
    <w:rsid w:val="00932D9F"/>
    <w:rsid w:val="00945ECD"/>
    <w:rsid w:val="009673ED"/>
    <w:rsid w:val="00981F7D"/>
    <w:rsid w:val="009863E9"/>
    <w:rsid w:val="00986568"/>
    <w:rsid w:val="009B5806"/>
    <w:rsid w:val="009C0B3A"/>
    <w:rsid w:val="009C72FB"/>
    <w:rsid w:val="009E20C9"/>
    <w:rsid w:val="009E37DA"/>
    <w:rsid w:val="009F5AEB"/>
    <w:rsid w:val="00A4135D"/>
    <w:rsid w:val="00A4143C"/>
    <w:rsid w:val="00A5591B"/>
    <w:rsid w:val="00A56A05"/>
    <w:rsid w:val="00A572A4"/>
    <w:rsid w:val="00A712C5"/>
    <w:rsid w:val="00A74197"/>
    <w:rsid w:val="00AB3773"/>
    <w:rsid w:val="00AE4675"/>
    <w:rsid w:val="00B13AF6"/>
    <w:rsid w:val="00B31CD8"/>
    <w:rsid w:val="00B9236C"/>
    <w:rsid w:val="00BA0789"/>
    <w:rsid w:val="00BB5B88"/>
    <w:rsid w:val="00BC1057"/>
    <w:rsid w:val="00BC1838"/>
    <w:rsid w:val="00BC5D88"/>
    <w:rsid w:val="00C25705"/>
    <w:rsid w:val="00C279D5"/>
    <w:rsid w:val="00C415F1"/>
    <w:rsid w:val="00C4601B"/>
    <w:rsid w:val="00C52DFF"/>
    <w:rsid w:val="00C65983"/>
    <w:rsid w:val="00C83DF4"/>
    <w:rsid w:val="00C95554"/>
    <w:rsid w:val="00C96F93"/>
    <w:rsid w:val="00CB0A1A"/>
    <w:rsid w:val="00CB5840"/>
    <w:rsid w:val="00CC16A7"/>
    <w:rsid w:val="00CD0809"/>
    <w:rsid w:val="00CE7BEE"/>
    <w:rsid w:val="00CF3553"/>
    <w:rsid w:val="00D06BE2"/>
    <w:rsid w:val="00D14877"/>
    <w:rsid w:val="00D46BD9"/>
    <w:rsid w:val="00D47D09"/>
    <w:rsid w:val="00D51B26"/>
    <w:rsid w:val="00D90902"/>
    <w:rsid w:val="00D93C3F"/>
    <w:rsid w:val="00D97EDE"/>
    <w:rsid w:val="00DE338C"/>
    <w:rsid w:val="00DF1098"/>
    <w:rsid w:val="00E01AB8"/>
    <w:rsid w:val="00E05F1B"/>
    <w:rsid w:val="00E339B8"/>
    <w:rsid w:val="00E40229"/>
    <w:rsid w:val="00E41E0B"/>
    <w:rsid w:val="00E46924"/>
    <w:rsid w:val="00E54567"/>
    <w:rsid w:val="00E601C0"/>
    <w:rsid w:val="00E86DEB"/>
    <w:rsid w:val="00EB0847"/>
    <w:rsid w:val="00F275D6"/>
    <w:rsid w:val="00F54E9B"/>
    <w:rsid w:val="00F80F31"/>
    <w:rsid w:val="00F91CAC"/>
    <w:rsid w:val="00F96F74"/>
    <w:rsid w:val="00FA73B4"/>
    <w:rsid w:val="00FA7F15"/>
    <w:rsid w:val="00FB4DC4"/>
    <w:rsid w:val="00FF21C4"/>
    <w:rsid w:val="00FF5455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B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autoRedefine/>
    <w:uiPriority w:val="39"/>
    <w:semiHidden/>
    <w:unhideWhenUsed/>
    <w:qFormat/>
    <w:rsid w:val="00CE7BEE"/>
    <w:pPr>
      <w:tabs>
        <w:tab w:val="left" w:pos="993"/>
        <w:tab w:val="left" w:pos="3544"/>
        <w:tab w:val="right" w:leader="dot" w:pos="9912"/>
      </w:tabs>
      <w:spacing w:after="0" w:line="288" w:lineRule="auto"/>
      <w:ind w:left="142"/>
    </w:pPr>
    <w:rPr>
      <w:rFonts w:ascii="Times New Roman" w:hAnsi="Times New Roman"/>
      <w:b/>
      <w:bCs/>
      <w:sz w:val="28"/>
      <w:szCs w:val="24"/>
    </w:rPr>
  </w:style>
  <w:style w:type="character" w:customStyle="1" w:styleId="a3">
    <w:name w:val="Основной текст Знак"/>
    <w:aliases w:val="Знак1 Знак Знак,Основной текст11 Знак,bt Знак"/>
    <w:basedOn w:val="a0"/>
    <w:link w:val="a4"/>
    <w:locked/>
    <w:rsid w:val="00CE7BEE"/>
    <w:rPr>
      <w:rFonts w:ascii="Times New Roman" w:eastAsia="Times New Roman" w:hAnsi="Times New Roman" w:cs="Times New Roman"/>
    </w:rPr>
  </w:style>
  <w:style w:type="paragraph" w:styleId="a4">
    <w:name w:val="Body Text"/>
    <w:aliases w:val="Знак1 Знак,Основной текст11,bt"/>
    <w:basedOn w:val="a"/>
    <w:link w:val="a3"/>
    <w:unhideWhenUsed/>
    <w:rsid w:val="00CE7B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12">
    <w:name w:val="Основной текст Знак1"/>
    <w:basedOn w:val="a0"/>
    <w:uiPriority w:val="99"/>
    <w:semiHidden/>
    <w:rsid w:val="00CE7B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7BEE"/>
    <w:pPr>
      <w:ind w:left="720"/>
      <w:contextualSpacing/>
    </w:pPr>
  </w:style>
  <w:style w:type="character" w:customStyle="1" w:styleId="21">
    <w:name w:val="Заголовок (Уровень 2) Знак"/>
    <w:link w:val="22"/>
    <w:locked/>
    <w:rsid w:val="00B31C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(Уровень 2)"/>
    <w:basedOn w:val="a"/>
    <w:next w:val="a4"/>
    <w:link w:val="21"/>
    <w:autoRedefine/>
    <w:qFormat/>
    <w:rsid w:val="00B31CD8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S">
    <w:name w:val="S_Обычный жирный Знак"/>
    <w:link w:val="S0"/>
    <w:locked/>
    <w:rsid w:val="00CE7BEE"/>
    <w:rPr>
      <w:rFonts w:ascii="Times New Roman" w:eastAsia="Times New Roman" w:hAnsi="Times New Roman" w:cs="Times New Roman"/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CE7B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uiPriority w:val="99"/>
    <w:qFormat/>
    <w:rsid w:val="00CE7BEE"/>
    <w:pPr>
      <w:ind w:left="720"/>
    </w:pPr>
    <w:rPr>
      <w:rFonts w:cs="Calibri"/>
    </w:rPr>
  </w:style>
  <w:style w:type="paragraph" w:customStyle="1" w:styleId="3">
    <w:name w:val="Абзац списка3"/>
    <w:basedOn w:val="a"/>
    <w:uiPriority w:val="99"/>
    <w:qFormat/>
    <w:rsid w:val="00CE7BEE"/>
    <w:pPr>
      <w:ind w:left="720"/>
    </w:pPr>
    <w:rPr>
      <w:rFonts w:cs="Calibri"/>
    </w:rPr>
  </w:style>
  <w:style w:type="character" w:customStyle="1" w:styleId="FontStyle23">
    <w:name w:val="Font Style23"/>
    <w:uiPriority w:val="99"/>
    <w:rsid w:val="00CE7BEE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CE7B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E7B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Normal">
    <w:name w:val="ConsPlusNormal"/>
    <w:rsid w:val="00EB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2E3D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B88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7C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C23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6"/>
    <w:uiPriority w:val="59"/>
    <w:rsid w:val="00E86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uiPriority w:val="99"/>
    <w:qFormat/>
    <w:rsid w:val="0037758D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9C7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rsid w:val="009C72F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oo_geocit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5EE6-A76D-4523-B498-30060626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11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Mila2</dc:creator>
  <cp:keywords/>
  <dc:description/>
  <cp:lastModifiedBy>Иван Валерьевич Добкин</cp:lastModifiedBy>
  <cp:revision>76</cp:revision>
  <cp:lastPrinted>2021-03-31T07:48:00Z</cp:lastPrinted>
  <dcterms:created xsi:type="dcterms:W3CDTF">2017-01-13T07:55:00Z</dcterms:created>
  <dcterms:modified xsi:type="dcterms:W3CDTF">2021-06-21T08:08:00Z</dcterms:modified>
</cp:coreProperties>
</file>